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FB90" w14:textId="55AA3C5F" w:rsidR="00F05106" w:rsidRPr="00C8647B" w:rsidRDefault="00F05106" w:rsidP="00F05106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C8647B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C8647B">
        <w:rPr>
          <w:rFonts w:eastAsia="Times New Roman"/>
          <w:b/>
          <w:noProof/>
          <w:sz w:val="24"/>
          <w:szCs w:val="24"/>
        </w:rPr>
        <w:t>WG4 Meeting#109</w:t>
      </w:r>
      <w:r w:rsidRPr="00C8647B">
        <w:rPr>
          <w:rFonts w:eastAsia="Times New Roman"/>
          <w:b/>
          <w:noProof/>
          <w:sz w:val="24"/>
          <w:szCs w:val="24"/>
          <w:lang w:val="en-US"/>
        </w:rPr>
        <w:tab/>
        <w:t>R4-231</w:t>
      </w:r>
      <w:r w:rsidR="005C33DD">
        <w:rPr>
          <w:rFonts w:eastAsia="Times New Roman"/>
          <w:b/>
          <w:noProof/>
          <w:sz w:val="24"/>
          <w:szCs w:val="24"/>
          <w:lang w:val="en-US"/>
        </w:rPr>
        <w:t>8729</w:t>
      </w:r>
    </w:p>
    <w:p w14:paraId="7ABE8AA4" w14:textId="77777777" w:rsidR="00F05106" w:rsidRPr="00C8647B" w:rsidRDefault="00F05106" w:rsidP="00F05106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C8647B">
        <w:rPr>
          <w:rFonts w:eastAsia="Times New Roman"/>
          <w:b/>
          <w:noProof/>
          <w:sz w:val="24"/>
          <w:szCs w:val="24"/>
          <w:lang w:val="en-US"/>
        </w:rPr>
        <w:t>Chicago, USA 13th Nov – 17th Nov, 2023</w:t>
      </w:r>
    </w:p>
    <w:bookmarkEnd w:id="0"/>
    <w:p w14:paraId="790F0E32" w14:textId="77777777" w:rsidR="00203872" w:rsidRPr="00C8647B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C8647B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8647B">
        <w:rPr>
          <w:rFonts w:eastAsia="Times New Roman"/>
          <w:b/>
          <w:sz w:val="24"/>
        </w:rPr>
        <w:t xml:space="preserve">Source: </w:t>
      </w:r>
      <w:r w:rsidRPr="00C8647B">
        <w:rPr>
          <w:rFonts w:eastAsia="Times New Roman"/>
          <w:b/>
          <w:sz w:val="24"/>
        </w:rPr>
        <w:tab/>
      </w:r>
      <w:r w:rsidRPr="00C8647B">
        <w:rPr>
          <w:rFonts w:eastAsia="Times New Roman"/>
          <w:sz w:val="24"/>
        </w:rPr>
        <w:t>Qualcomm Incorporated</w:t>
      </w:r>
    </w:p>
    <w:p w14:paraId="165AA37D" w14:textId="524D652F" w:rsidR="00203872" w:rsidRPr="00C8647B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8647B">
        <w:rPr>
          <w:rFonts w:eastAsia="Times New Roman"/>
          <w:b/>
          <w:sz w:val="24"/>
        </w:rPr>
        <w:t>Title:</w:t>
      </w:r>
      <w:r w:rsidRPr="00C8647B">
        <w:rPr>
          <w:rFonts w:eastAsia="Times New Roman"/>
          <w:sz w:val="24"/>
        </w:rPr>
        <w:t xml:space="preserve"> </w:t>
      </w:r>
      <w:r w:rsidRPr="00C8647B">
        <w:rPr>
          <w:rFonts w:eastAsia="Times New Roman"/>
          <w:sz w:val="24"/>
        </w:rPr>
        <w:tab/>
      </w:r>
      <w:r w:rsidR="00006B66" w:rsidRPr="00C8647B">
        <w:rPr>
          <w:rFonts w:eastAsia="Times New Roman"/>
          <w:sz w:val="24"/>
        </w:rPr>
        <w:t xml:space="preserve">Discussion on </w:t>
      </w:r>
      <w:r w:rsidR="0035365F" w:rsidRPr="00C8647B">
        <w:rPr>
          <w:rFonts w:eastAsia="Times New Roman"/>
          <w:sz w:val="24"/>
        </w:rPr>
        <w:t xml:space="preserve">the </w:t>
      </w:r>
      <w:r w:rsidR="00AC3068" w:rsidRPr="00C8647B">
        <w:rPr>
          <w:rFonts w:eastAsia="Times New Roman"/>
          <w:sz w:val="24"/>
        </w:rPr>
        <w:t xml:space="preserve">demodulation </w:t>
      </w:r>
      <w:r w:rsidR="00006B66" w:rsidRPr="00C8647B">
        <w:rPr>
          <w:rFonts w:eastAsia="Times New Roman"/>
          <w:sz w:val="24"/>
        </w:rPr>
        <w:t xml:space="preserve">performance requirements for </w:t>
      </w:r>
      <w:r w:rsidR="00CB2F24" w:rsidRPr="00C8647B">
        <w:rPr>
          <w:rFonts w:eastAsia="Times New Roman"/>
          <w:sz w:val="24"/>
        </w:rPr>
        <w:t xml:space="preserve">enhanced </w:t>
      </w:r>
      <w:r w:rsidR="00CE1210" w:rsidRPr="00C8647B">
        <w:rPr>
          <w:rFonts w:eastAsia="Times New Roman"/>
          <w:sz w:val="24"/>
        </w:rPr>
        <w:t xml:space="preserve">NR </w:t>
      </w:r>
      <w:r w:rsidR="0035365F" w:rsidRPr="00C8647B">
        <w:rPr>
          <w:rFonts w:eastAsia="Times New Roman"/>
          <w:sz w:val="24"/>
        </w:rPr>
        <w:t>dynamic spectrum sharing</w:t>
      </w:r>
    </w:p>
    <w:p w14:paraId="2E3EBEB0" w14:textId="23F9E138" w:rsidR="00203872" w:rsidRPr="00C8647B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8647B">
        <w:rPr>
          <w:rFonts w:eastAsia="Times New Roman"/>
          <w:b/>
          <w:sz w:val="24"/>
        </w:rPr>
        <w:t>Agenda item:</w:t>
      </w:r>
      <w:r w:rsidRPr="00C8647B">
        <w:rPr>
          <w:rFonts w:eastAsia="Times New Roman"/>
          <w:sz w:val="24"/>
        </w:rPr>
        <w:tab/>
      </w:r>
      <w:r w:rsidR="003633E3" w:rsidRPr="00C8647B">
        <w:rPr>
          <w:rFonts w:eastAsia="Times New Roman"/>
          <w:sz w:val="24"/>
        </w:rPr>
        <w:t>8</w:t>
      </w:r>
      <w:r w:rsidR="008E6856" w:rsidRPr="00C8647B">
        <w:rPr>
          <w:rFonts w:eastAsia="Times New Roman"/>
          <w:sz w:val="24"/>
        </w:rPr>
        <w:t>.36.</w:t>
      </w:r>
      <w:r w:rsidR="00AC3068" w:rsidRPr="00C8647B">
        <w:rPr>
          <w:rFonts w:eastAsia="Times New Roman"/>
          <w:sz w:val="24"/>
        </w:rPr>
        <w:t>2</w:t>
      </w:r>
    </w:p>
    <w:p w14:paraId="38263C55" w14:textId="77777777" w:rsidR="00203872" w:rsidRPr="00C8647B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8647B">
        <w:rPr>
          <w:rFonts w:eastAsia="Times New Roman"/>
          <w:b/>
          <w:sz w:val="24"/>
        </w:rPr>
        <w:t>Document for:</w:t>
      </w:r>
      <w:r w:rsidRPr="00C8647B">
        <w:rPr>
          <w:rFonts w:eastAsia="Times New Roman"/>
          <w:sz w:val="24"/>
        </w:rPr>
        <w:tab/>
        <w:t>Discussion</w:t>
      </w:r>
    </w:p>
    <w:p w14:paraId="2DE54CEA" w14:textId="4179A63D" w:rsidR="00203872" w:rsidRPr="00C8647B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8647B">
        <w:rPr>
          <w:rFonts w:eastAsia="Times New Roman"/>
          <w:sz w:val="36"/>
        </w:rPr>
        <w:t xml:space="preserve">1. </w:t>
      </w:r>
      <w:r w:rsidR="00203872" w:rsidRPr="00C8647B">
        <w:rPr>
          <w:rFonts w:eastAsia="Times New Roman"/>
          <w:sz w:val="36"/>
        </w:rPr>
        <w:t>Introduction</w:t>
      </w:r>
    </w:p>
    <w:p w14:paraId="15EB8C67" w14:textId="2EBD9019" w:rsidR="00517346" w:rsidRPr="00C8647B" w:rsidRDefault="00894BA5" w:rsidP="003F62CF">
      <w:pPr>
        <w:tabs>
          <w:tab w:val="num" w:pos="1440"/>
        </w:tabs>
        <w:rPr>
          <w:rFonts w:eastAsia="Times New Roman"/>
          <w:sz w:val="24"/>
          <w:lang w:val="en-US"/>
        </w:rPr>
      </w:pPr>
      <w:r w:rsidRPr="00C8647B">
        <w:rPr>
          <w:rFonts w:eastAsia="Times New Roman"/>
          <w:sz w:val="24"/>
          <w:szCs w:val="24"/>
        </w:rPr>
        <w:t xml:space="preserve">The enhancement of NR </w:t>
      </w:r>
      <w:r w:rsidRPr="00C8647B">
        <w:rPr>
          <w:rFonts w:eastAsia="Times New Roman"/>
          <w:sz w:val="24"/>
        </w:rPr>
        <w:t xml:space="preserve">dynamic spectrum sharing (DSS) </w:t>
      </w:r>
      <w:r w:rsidR="008602A3" w:rsidRPr="00C8647B">
        <w:rPr>
          <w:rFonts w:eastAsia="Times New Roman"/>
          <w:sz w:val="24"/>
        </w:rPr>
        <w:t>w</w:t>
      </w:r>
      <w:r w:rsidR="002E5FAC" w:rsidRPr="00C8647B">
        <w:rPr>
          <w:rFonts w:eastAsia="Times New Roman"/>
          <w:sz w:val="24"/>
        </w:rPr>
        <w:t xml:space="preserve">as </w:t>
      </w:r>
      <w:r w:rsidR="00132E6D" w:rsidRPr="00C8647B">
        <w:rPr>
          <w:rFonts w:eastAsia="Times New Roman"/>
          <w:sz w:val="24"/>
        </w:rPr>
        <w:t xml:space="preserve">discussed </w:t>
      </w:r>
      <w:r w:rsidR="00402543" w:rsidRPr="00C8647B">
        <w:rPr>
          <w:rFonts w:eastAsia="Times New Roman"/>
          <w:sz w:val="24"/>
        </w:rPr>
        <w:t>during</w:t>
      </w:r>
      <w:r w:rsidR="00132E6D" w:rsidRPr="00C8647B">
        <w:rPr>
          <w:rFonts w:eastAsia="Times New Roman"/>
          <w:sz w:val="24"/>
        </w:rPr>
        <w:t xml:space="preserve"> RAN4#108-bis.</w:t>
      </w:r>
      <w:r w:rsidR="00A3596D" w:rsidRPr="00C8647B">
        <w:rPr>
          <w:rFonts w:eastAsia="Times New Roman"/>
          <w:sz w:val="24"/>
        </w:rPr>
        <w:t xml:space="preserve"> </w:t>
      </w:r>
      <w:r w:rsidR="006213ED" w:rsidRPr="00C8647B">
        <w:rPr>
          <w:rFonts w:eastAsia="Times New Roman"/>
          <w:sz w:val="24"/>
        </w:rPr>
        <w:t xml:space="preserve">It was agreed that RAN4 will introduce performance requirement for </w:t>
      </w:r>
      <w:r w:rsidR="00085F8C" w:rsidRPr="00C8647B">
        <w:rPr>
          <w:rFonts w:eastAsia="Times New Roman"/>
          <w:sz w:val="24"/>
          <w:lang w:val="en-US"/>
        </w:rPr>
        <w:t>NR PDCCH</w:t>
      </w:r>
      <w:r w:rsidR="002B7615" w:rsidRPr="00C8647B">
        <w:rPr>
          <w:rFonts w:eastAsia="Times New Roman"/>
          <w:sz w:val="24"/>
          <w:lang w:val="en-US"/>
        </w:rPr>
        <w:t>, but no performance will be introduced for NR PDSCH</w:t>
      </w:r>
      <w:r w:rsidR="00D24683">
        <w:rPr>
          <w:rFonts w:eastAsia="Times New Roman"/>
          <w:sz w:val="24"/>
          <w:lang w:val="en-US"/>
        </w:rPr>
        <w:t xml:space="preserve"> [1]</w:t>
      </w:r>
      <w:r w:rsidR="006213ED" w:rsidRPr="00C8647B">
        <w:rPr>
          <w:rFonts w:eastAsia="Times New Roman"/>
          <w:sz w:val="24"/>
          <w:lang w:val="en-US"/>
        </w:rPr>
        <w:t>.</w:t>
      </w:r>
      <w:r w:rsidR="0093725C" w:rsidRPr="00C8647B">
        <w:rPr>
          <w:rFonts w:eastAsia="Times New Roman"/>
          <w:sz w:val="24"/>
          <w:lang w:val="en-US"/>
        </w:rPr>
        <w:t xml:space="preserve"> </w:t>
      </w:r>
      <w:r w:rsidR="00286292" w:rsidRPr="00C8647B">
        <w:rPr>
          <w:rFonts w:eastAsia="Times New Roman"/>
          <w:sz w:val="24"/>
          <w:lang w:val="en-US"/>
        </w:rPr>
        <w:t>In this paper, we share our views on the</w:t>
      </w:r>
      <w:r w:rsidR="00182EC1" w:rsidRPr="00C8647B">
        <w:rPr>
          <w:rFonts w:eastAsia="Times New Roman"/>
          <w:sz w:val="24"/>
          <w:lang w:val="en-US"/>
        </w:rPr>
        <w:t xml:space="preserve"> remaining open issues</w:t>
      </w:r>
      <w:r w:rsidR="00286292" w:rsidRPr="00C8647B">
        <w:rPr>
          <w:rFonts w:eastAsia="Times New Roman"/>
          <w:sz w:val="24"/>
          <w:lang w:val="en-US"/>
        </w:rPr>
        <w:t>.</w:t>
      </w:r>
    </w:p>
    <w:p w14:paraId="41DF19F0" w14:textId="4741B372" w:rsidR="00386D99" w:rsidRPr="00C8647B" w:rsidRDefault="00386D99" w:rsidP="00EE22AF">
      <w:pPr>
        <w:rPr>
          <w:rFonts w:eastAsia="Times New Roman"/>
          <w:sz w:val="36"/>
        </w:rPr>
      </w:pPr>
      <w:r w:rsidRPr="00C8647B">
        <w:rPr>
          <w:rFonts w:eastAsia="Times New Roman"/>
          <w:sz w:val="36"/>
        </w:rPr>
        <w:t xml:space="preserve">2. </w:t>
      </w:r>
      <w:r w:rsidR="00517346" w:rsidRPr="00C8647B">
        <w:rPr>
          <w:rFonts w:eastAsia="Times New Roman"/>
          <w:sz w:val="36"/>
        </w:rPr>
        <w:t>Simulation Assumptions</w:t>
      </w:r>
    </w:p>
    <w:p w14:paraId="5A8ED6C3" w14:textId="75F13FD7" w:rsidR="006C0FF5" w:rsidRPr="000501D7" w:rsidRDefault="006C0FF5" w:rsidP="00EE22AF">
      <w:pPr>
        <w:rPr>
          <w:rFonts w:eastAsia="Times New Roman"/>
          <w:sz w:val="32"/>
          <w:szCs w:val="32"/>
        </w:rPr>
      </w:pPr>
      <w:r w:rsidRPr="000501D7">
        <w:rPr>
          <w:rFonts w:eastAsia="Times New Roman"/>
          <w:sz w:val="32"/>
          <w:szCs w:val="32"/>
        </w:rPr>
        <w:t>2.1 Antenna Configuration</w:t>
      </w:r>
    </w:p>
    <w:p w14:paraId="6498E078" w14:textId="65E52680" w:rsidR="002C7D37" w:rsidRPr="00C8647B" w:rsidRDefault="0055028C" w:rsidP="00EE22AF">
      <w:pPr>
        <w:rPr>
          <w:rFonts w:eastAsia="Times New Roman"/>
          <w:sz w:val="24"/>
          <w:szCs w:val="24"/>
        </w:rPr>
      </w:pPr>
      <w:r w:rsidRPr="00C8647B">
        <w:rPr>
          <w:rStyle w:val="ui-provider"/>
          <w:sz w:val="24"/>
          <w:szCs w:val="24"/>
        </w:rPr>
        <w:t xml:space="preserve">Since DSS is supposed to be operated by the same RU/RRH, the number of transmit and receive </w:t>
      </w:r>
      <w:r w:rsidR="008F6B75">
        <w:rPr>
          <w:rStyle w:val="ui-provider"/>
          <w:sz w:val="24"/>
          <w:szCs w:val="24"/>
        </w:rPr>
        <w:t xml:space="preserve">ports </w:t>
      </w:r>
      <w:r w:rsidRPr="00C8647B">
        <w:rPr>
          <w:rStyle w:val="ui-provider"/>
          <w:sz w:val="24"/>
          <w:szCs w:val="24"/>
        </w:rPr>
        <w:t xml:space="preserve">in the BS equipment must be same. </w:t>
      </w:r>
      <w:r w:rsidR="00CA4861" w:rsidRPr="00C8647B">
        <w:rPr>
          <w:rStyle w:val="ui-provider"/>
          <w:sz w:val="24"/>
          <w:szCs w:val="24"/>
        </w:rPr>
        <w:t xml:space="preserve">To this end, </w:t>
      </w:r>
      <w:r w:rsidRPr="00C8647B">
        <w:rPr>
          <w:rStyle w:val="ui-provider"/>
          <w:sz w:val="24"/>
          <w:szCs w:val="24"/>
        </w:rPr>
        <w:t>typical BS having 4-port LTE</w:t>
      </w:r>
      <w:r w:rsidR="0056619F">
        <w:rPr>
          <w:rStyle w:val="ui-provider"/>
          <w:sz w:val="24"/>
          <w:szCs w:val="24"/>
        </w:rPr>
        <w:t xml:space="preserve"> </w:t>
      </w:r>
      <w:r w:rsidRPr="00C8647B">
        <w:rPr>
          <w:rStyle w:val="ui-provider"/>
          <w:sz w:val="24"/>
          <w:szCs w:val="24"/>
        </w:rPr>
        <w:t xml:space="preserve">CRS </w:t>
      </w:r>
      <w:r w:rsidR="00CA4861" w:rsidRPr="00C8647B">
        <w:rPr>
          <w:rStyle w:val="ui-provider"/>
          <w:sz w:val="24"/>
          <w:szCs w:val="24"/>
        </w:rPr>
        <w:t xml:space="preserve">may use </w:t>
      </w:r>
      <w:r w:rsidRPr="00C8647B">
        <w:rPr>
          <w:rStyle w:val="ui-provider"/>
          <w:sz w:val="24"/>
          <w:szCs w:val="24"/>
        </w:rPr>
        <w:t>all 4</w:t>
      </w:r>
      <w:r w:rsidR="007B6589" w:rsidRPr="00C8647B">
        <w:rPr>
          <w:rStyle w:val="ui-provider"/>
          <w:sz w:val="24"/>
          <w:szCs w:val="24"/>
        </w:rPr>
        <w:t xml:space="preserve"> </w:t>
      </w:r>
      <w:r w:rsidRPr="00C8647B">
        <w:rPr>
          <w:rStyle w:val="ui-provider"/>
          <w:sz w:val="24"/>
          <w:szCs w:val="24"/>
        </w:rPr>
        <w:t>ports for NR</w:t>
      </w:r>
      <w:r w:rsidR="007338CE" w:rsidRPr="00C8647B">
        <w:rPr>
          <w:rStyle w:val="ui-provider"/>
          <w:sz w:val="24"/>
          <w:szCs w:val="24"/>
        </w:rPr>
        <w:t xml:space="preserve"> </w:t>
      </w:r>
      <w:r w:rsidRPr="00C8647B">
        <w:rPr>
          <w:rStyle w:val="ui-provider"/>
          <w:sz w:val="24"/>
          <w:szCs w:val="24"/>
        </w:rPr>
        <w:t xml:space="preserve">PDCCH </w:t>
      </w:r>
      <w:r w:rsidR="00CA4861" w:rsidRPr="00C8647B">
        <w:rPr>
          <w:rStyle w:val="ui-provider"/>
          <w:sz w:val="24"/>
          <w:szCs w:val="24"/>
        </w:rPr>
        <w:t xml:space="preserve">transmission </w:t>
      </w:r>
      <w:r w:rsidRPr="00C8647B">
        <w:rPr>
          <w:rStyle w:val="ui-provider"/>
          <w:sz w:val="24"/>
          <w:szCs w:val="24"/>
        </w:rPr>
        <w:t xml:space="preserve">as </w:t>
      </w:r>
      <w:r w:rsidR="006C0FF5" w:rsidRPr="00C8647B">
        <w:rPr>
          <w:rStyle w:val="ui-provider"/>
          <w:sz w:val="24"/>
          <w:szCs w:val="24"/>
        </w:rPr>
        <w:t>well</w:t>
      </w:r>
      <w:r w:rsidR="00CA4861" w:rsidRPr="00C8647B">
        <w:rPr>
          <w:rStyle w:val="ui-provider"/>
          <w:sz w:val="24"/>
          <w:szCs w:val="24"/>
        </w:rPr>
        <w:t>.</w:t>
      </w:r>
    </w:p>
    <w:p w14:paraId="6E36B3B8" w14:textId="4DC4A281" w:rsidR="00D94912" w:rsidRPr="00C8647B" w:rsidRDefault="00D94912" w:rsidP="00EE22AF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b/>
          <w:bCs/>
          <w:sz w:val="24"/>
          <w:szCs w:val="24"/>
        </w:rPr>
        <w:t xml:space="preserve">Observation 1: </w:t>
      </w:r>
      <w:r w:rsidR="00A33C4B">
        <w:rPr>
          <w:rFonts w:eastAsia="Times New Roman"/>
          <w:b/>
          <w:bCs/>
          <w:sz w:val="24"/>
          <w:szCs w:val="24"/>
        </w:rPr>
        <w:t>T</w:t>
      </w:r>
      <w:r w:rsidR="007338CE" w:rsidRPr="00C8647B">
        <w:rPr>
          <w:rStyle w:val="ui-provider"/>
          <w:b/>
          <w:bCs/>
          <w:sz w:val="24"/>
          <w:szCs w:val="24"/>
        </w:rPr>
        <w:t>ypical BS having 4-port LTE</w:t>
      </w:r>
      <w:r w:rsidR="00E60EC5">
        <w:rPr>
          <w:rStyle w:val="ui-provider"/>
          <w:b/>
          <w:bCs/>
          <w:sz w:val="24"/>
          <w:szCs w:val="24"/>
        </w:rPr>
        <w:t xml:space="preserve"> </w:t>
      </w:r>
      <w:r w:rsidR="007338CE" w:rsidRPr="00C8647B">
        <w:rPr>
          <w:rStyle w:val="ui-provider"/>
          <w:b/>
          <w:bCs/>
          <w:sz w:val="24"/>
          <w:szCs w:val="24"/>
        </w:rPr>
        <w:t>CRS may use all 4</w:t>
      </w:r>
      <w:r w:rsidR="007B6589" w:rsidRPr="00C8647B">
        <w:rPr>
          <w:rStyle w:val="ui-provider"/>
          <w:b/>
          <w:bCs/>
          <w:sz w:val="24"/>
          <w:szCs w:val="24"/>
        </w:rPr>
        <w:t xml:space="preserve"> </w:t>
      </w:r>
      <w:r w:rsidR="007338CE" w:rsidRPr="00C8647B">
        <w:rPr>
          <w:rStyle w:val="ui-provider"/>
          <w:b/>
          <w:bCs/>
          <w:sz w:val="24"/>
          <w:szCs w:val="24"/>
        </w:rPr>
        <w:t>ports for NR</w:t>
      </w:r>
      <w:r w:rsidR="00A33C4B">
        <w:rPr>
          <w:rStyle w:val="ui-provider"/>
          <w:b/>
          <w:bCs/>
          <w:sz w:val="24"/>
          <w:szCs w:val="24"/>
        </w:rPr>
        <w:t xml:space="preserve"> </w:t>
      </w:r>
      <w:r w:rsidR="007338CE" w:rsidRPr="00C8647B">
        <w:rPr>
          <w:rStyle w:val="ui-provider"/>
          <w:b/>
          <w:bCs/>
          <w:sz w:val="24"/>
          <w:szCs w:val="24"/>
        </w:rPr>
        <w:t>PDCCH transmission</w:t>
      </w:r>
      <w:r w:rsidRPr="00C8647B">
        <w:rPr>
          <w:rFonts w:eastAsia="Times New Roman"/>
          <w:b/>
          <w:bCs/>
          <w:sz w:val="24"/>
          <w:szCs w:val="24"/>
        </w:rPr>
        <w:t>.</w:t>
      </w:r>
    </w:p>
    <w:p w14:paraId="13273F00" w14:textId="53E82D09" w:rsidR="00F33605" w:rsidRPr="00C8647B" w:rsidRDefault="00744A0F" w:rsidP="00EE22AF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b/>
          <w:bCs/>
          <w:sz w:val="24"/>
          <w:szCs w:val="24"/>
        </w:rPr>
        <w:t>Proposal</w:t>
      </w:r>
      <w:r w:rsidR="008A3BD2" w:rsidRPr="00C8647B">
        <w:rPr>
          <w:rFonts w:eastAsia="Times New Roman"/>
          <w:b/>
          <w:bCs/>
          <w:sz w:val="24"/>
          <w:szCs w:val="24"/>
        </w:rPr>
        <w:t xml:space="preserve"> 1</w:t>
      </w:r>
      <w:r w:rsidRPr="00C8647B">
        <w:rPr>
          <w:rFonts w:eastAsia="Times New Roman"/>
          <w:b/>
          <w:bCs/>
          <w:sz w:val="24"/>
          <w:szCs w:val="24"/>
        </w:rPr>
        <w:t xml:space="preserve">: Define </w:t>
      </w:r>
      <w:r w:rsidR="00AF267B" w:rsidRPr="00C8647B">
        <w:rPr>
          <w:rFonts w:eastAsia="Times New Roman"/>
          <w:b/>
          <w:bCs/>
          <w:sz w:val="24"/>
          <w:szCs w:val="24"/>
        </w:rPr>
        <w:t xml:space="preserve">NR PDCCH performance </w:t>
      </w:r>
      <w:r w:rsidR="000323A3" w:rsidRPr="00C8647B">
        <w:rPr>
          <w:rFonts w:eastAsia="Times New Roman"/>
          <w:b/>
          <w:bCs/>
          <w:sz w:val="24"/>
          <w:szCs w:val="24"/>
        </w:rPr>
        <w:t xml:space="preserve">requirement </w:t>
      </w:r>
      <w:r w:rsidR="00CF723C" w:rsidRPr="00C8647B">
        <w:rPr>
          <w:rFonts w:eastAsia="Times New Roman"/>
          <w:b/>
          <w:bCs/>
          <w:sz w:val="24"/>
          <w:szCs w:val="24"/>
        </w:rPr>
        <w:t xml:space="preserve">with </w:t>
      </w:r>
      <w:r w:rsidR="007A2B85" w:rsidRPr="00C8647B">
        <w:rPr>
          <w:rFonts w:eastAsia="Times New Roman"/>
          <w:b/>
          <w:bCs/>
          <w:sz w:val="24"/>
          <w:szCs w:val="24"/>
        </w:rPr>
        <w:t>4x</w:t>
      </w:r>
      <w:r w:rsidR="00A24724">
        <w:rPr>
          <w:rFonts w:eastAsia="Times New Roman"/>
          <w:b/>
          <w:bCs/>
          <w:sz w:val="24"/>
          <w:szCs w:val="24"/>
        </w:rPr>
        <w:t>2</w:t>
      </w:r>
      <w:r w:rsidR="007A2B85" w:rsidRPr="00C8647B">
        <w:rPr>
          <w:rFonts w:eastAsia="Times New Roman"/>
          <w:b/>
          <w:bCs/>
          <w:sz w:val="24"/>
          <w:szCs w:val="24"/>
        </w:rPr>
        <w:t xml:space="preserve"> and 4x</w:t>
      </w:r>
      <w:r w:rsidR="00A24724">
        <w:rPr>
          <w:rFonts w:eastAsia="Times New Roman"/>
          <w:b/>
          <w:bCs/>
          <w:sz w:val="24"/>
          <w:szCs w:val="24"/>
        </w:rPr>
        <w:t>4</w:t>
      </w:r>
      <w:r w:rsidR="007A2B85" w:rsidRPr="00C8647B">
        <w:rPr>
          <w:rFonts w:eastAsia="Times New Roman"/>
          <w:b/>
          <w:bCs/>
          <w:sz w:val="24"/>
          <w:szCs w:val="24"/>
        </w:rPr>
        <w:t xml:space="preserve"> antenna configurations</w:t>
      </w:r>
      <w:r w:rsidR="00AF267B" w:rsidRPr="00C8647B">
        <w:rPr>
          <w:rFonts w:eastAsia="Times New Roman"/>
          <w:b/>
          <w:bCs/>
          <w:sz w:val="24"/>
          <w:szCs w:val="24"/>
        </w:rPr>
        <w:t>.</w:t>
      </w:r>
    </w:p>
    <w:p w14:paraId="5BEE0F80" w14:textId="6E70FF8A" w:rsidR="00097537" w:rsidRPr="000501D7" w:rsidRDefault="00097537" w:rsidP="00097537">
      <w:pPr>
        <w:rPr>
          <w:rFonts w:eastAsia="Times New Roman"/>
          <w:sz w:val="32"/>
          <w:szCs w:val="32"/>
        </w:rPr>
      </w:pPr>
      <w:r w:rsidRPr="000501D7">
        <w:rPr>
          <w:rFonts w:eastAsia="Times New Roman"/>
          <w:sz w:val="32"/>
          <w:szCs w:val="32"/>
        </w:rPr>
        <w:t xml:space="preserve">2.2 Channel </w:t>
      </w:r>
      <w:r w:rsidR="00C51E0D" w:rsidRPr="000501D7">
        <w:rPr>
          <w:rFonts w:eastAsia="Times New Roman"/>
          <w:sz w:val="32"/>
          <w:szCs w:val="32"/>
        </w:rPr>
        <w:t>Model</w:t>
      </w:r>
    </w:p>
    <w:p w14:paraId="4329E053" w14:textId="0D88A0F7" w:rsidR="00097537" w:rsidRPr="00C8647B" w:rsidRDefault="00D07E4F" w:rsidP="00097537">
      <w:pPr>
        <w:rPr>
          <w:rFonts w:eastAsia="Times New Roman"/>
          <w:sz w:val="24"/>
          <w:szCs w:val="24"/>
        </w:rPr>
      </w:pPr>
      <w:r w:rsidRPr="00C8647B">
        <w:rPr>
          <w:rFonts w:eastAsia="Times New Roman"/>
          <w:sz w:val="24"/>
          <w:szCs w:val="24"/>
        </w:rPr>
        <w:t xml:space="preserve">In our view, it is sufficient to only consider one channel </w:t>
      </w:r>
      <w:r w:rsidR="0014190C" w:rsidRPr="00C8647B">
        <w:rPr>
          <w:rFonts w:eastAsia="Times New Roman"/>
          <w:sz w:val="24"/>
          <w:szCs w:val="24"/>
        </w:rPr>
        <w:t>model</w:t>
      </w:r>
      <w:r w:rsidRPr="00C8647B">
        <w:rPr>
          <w:rFonts w:eastAsia="Times New Roman"/>
          <w:sz w:val="24"/>
          <w:szCs w:val="24"/>
        </w:rPr>
        <w:t xml:space="preserve"> to define </w:t>
      </w:r>
      <w:r w:rsidR="00E40E3D" w:rsidRPr="00C8647B">
        <w:rPr>
          <w:rFonts w:eastAsia="Times New Roman"/>
          <w:sz w:val="24"/>
          <w:szCs w:val="24"/>
        </w:rPr>
        <w:t xml:space="preserve">NR PDCCH </w:t>
      </w:r>
      <w:r w:rsidRPr="00C8647B">
        <w:rPr>
          <w:rFonts w:eastAsia="Times New Roman"/>
          <w:sz w:val="24"/>
          <w:szCs w:val="24"/>
        </w:rPr>
        <w:t>performance requirement</w:t>
      </w:r>
      <w:r w:rsidR="002854FD" w:rsidRPr="00C8647B">
        <w:rPr>
          <w:rFonts w:eastAsia="Times New Roman"/>
          <w:sz w:val="24"/>
          <w:szCs w:val="24"/>
        </w:rPr>
        <w:t xml:space="preserve"> for DSS enhancement</w:t>
      </w:r>
      <w:r w:rsidRPr="00C8647B">
        <w:rPr>
          <w:rFonts w:eastAsia="Times New Roman"/>
          <w:sz w:val="24"/>
          <w:szCs w:val="24"/>
        </w:rPr>
        <w:t>. To this end, we propose</w:t>
      </w:r>
      <w:r w:rsidR="00E40E3D" w:rsidRPr="00C8647B">
        <w:rPr>
          <w:rFonts w:eastAsia="Times New Roman"/>
          <w:sz w:val="24"/>
          <w:szCs w:val="24"/>
        </w:rPr>
        <w:t xml:space="preserve"> to use</w:t>
      </w:r>
      <w:r w:rsidRPr="00C8647B">
        <w:rPr>
          <w:rFonts w:eastAsia="Times New Roman"/>
          <w:sz w:val="24"/>
          <w:szCs w:val="24"/>
        </w:rPr>
        <w:t xml:space="preserve"> TDLA30-10 </w:t>
      </w:r>
      <w:r w:rsidR="0014190C" w:rsidRPr="00C8647B">
        <w:rPr>
          <w:rFonts w:eastAsia="Times New Roman"/>
          <w:sz w:val="24"/>
          <w:szCs w:val="24"/>
        </w:rPr>
        <w:t>as the channel model.</w:t>
      </w:r>
    </w:p>
    <w:p w14:paraId="1018EF04" w14:textId="62BAAF41" w:rsidR="0014190C" w:rsidRPr="00C8647B" w:rsidRDefault="0014190C" w:rsidP="0014190C">
      <w:pPr>
        <w:rPr>
          <w:rFonts w:eastAsia="Times New Roman"/>
          <w:b/>
          <w:bCs/>
          <w:sz w:val="24"/>
          <w:szCs w:val="24"/>
          <w:lang w:val="en-US"/>
        </w:rPr>
      </w:pPr>
      <w:r w:rsidRPr="00C8647B">
        <w:rPr>
          <w:rFonts w:eastAsia="Times New Roman"/>
          <w:b/>
          <w:bCs/>
          <w:sz w:val="24"/>
          <w:szCs w:val="24"/>
          <w:lang w:val="en-US"/>
        </w:rPr>
        <w:t xml:space="preserve">Proposal 2: Consider TDLA30-10 </w:t>
      </w:r>
      <w:r w:rsidR="003820D4" w:rsidRPr="00C8647B">
        <w:rPr>
          <w:rFonts w:eastAsia="Times New Roman"/>
          <w:b/>
          <w:bCs/>
          <w:sz w:val="24"/>
          <w:szCs w:val="24"/>
          <w:lang w:val="en-US"/>
        </w:rPr>
        <w:t>as the channel model</w:t>
      </w:r>
      <w:r w:rsidR="00213640" w:rsidRPr="00C8647B">
        <w:rPr>
          <w:rFonts w:eastAsia="Times New Roman"/>
          <w:b/>
          <w:bCs/>
          <w:sz w:val="24"/>
          <w:szCs w:val="24"/>
          <w:lang w:val="en-US"/>
        </w:rPr>
        <w:t xml:space="preserve"> for NR PDCCH performance requirement</w:t>
      </w:r>
      <w:r w:rsidR="003820D4" w:rsidRPr="00C8647B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1B011E25" w14:textId="53B6C7C9" w:rsidR="003820D4" w:rsidRPr="000501D7" w:rsidRDefault="003820D4" w:rsidP="003820D4">
      <w:pPr>
        <w:rPr>
          <w:rFonts w:eastAsia="Times New Roman"/>
          <w:sz w:val="32"/>
          <w:szCs w:val="32"/>
        </w:rPr>
      </w:pPr>
      <w:r w:rsidRPr="000501D7">
        <w:rPr>
          <w:rFonts w:eastAsia="Times New Roman"/>
          <w:sz w:val="32"/>
          <w:szCs w:val="32"/>
        </w:rPr>
        <w:t>2.</w:t>
      </w:r>
      <w:r w:rsidR="00FE2B86" w:rsidRPr="000501D7">
        <w:rPr>
          <w:rFonts w:eastAsia="Times New Roman"/>
          <w:sz w:val="32"/>
          <w:szCs w:val="32"/>
        </w:rPr>
        <w:t>3</w:t>
      </w:r>
      <w:r w:rsidRPr="000501D7">
        <w:rPr>
          <w:rFonts w:eastAsia="Times New Roman"/>
          <w:sz w:val="32"/>
          <w:szCs w:val="32"/>
        </w:rPr>
        <w:t xml:space="preserve"> DCI Format</w:t>
      </w:r>
    </w:p>
    <w:p w14:paraId="3642A268" w14:textId="127BF361" w:rsidR="00CC7E3E" w:rsidRPr="00C8647B" w:rsidRDefault="005D7146" w:rsidP="00945A63">
      <w:pPr>
        <w:rPr>
          <w:rFonts w:eastAsia="Times New Roman"/>
          <w:sz w:val="24"/>
          <w:szCs w:val="24"/>
        </w:rPr>
      </w:pPr>
      <w:r w:rsidRPr="00C8647B">
        <w:rPr>
          <w:rFonts w:eastAsia="Times New Roman"/>
          <w:sz w:val="24"/>
          <w:szCs w:val="24"/>
        </w:rPr>
        <w:t xml:space="preserve">Both </w:t>
      </w:r>
      <w:r w:rsidR="00CC7E3E" w:rsidRPr="00C8647B">
        <w:rPr>
          <w:rFonts w:eastAsia="Times New Roman"/>
          <w:sz w:val="24"/>
          <w:szCs w:val="24"/>
        </w:rPr>
        <w:t>DCI format</w:t>
      </w:r>
      <w:r w:rsidRPr="00C8647B">
        <w:rPr>
          <w:rFonts w:eastAsia="Times New Roman"/>
          <w:sz w:val="24"/>
          <w:szCs w:val="24"/>
        </w:rPr>
        <w:t xml:space="preserve">s 1_0 and </w:t>
      </w:r>
      <w:r w:rsidR="00CC7E3E" w:rsidRPr="00C8647B">
        <w:rPr>
          <w:rFonts w:eastAsia="Times New Roman"/>
          <w:sz w:val="24"/>
          <w:szCs w:val="24"/>
        </w:rPr>
        <w:t xml:space="preserve">1_1 </w:t>
      </w:r>
      <w:r w:rsidRPr="00C8647B">
        <w:rPr>
          <w:rFonts w:eastAsia="Times New Roman"/>
          <w:sz w:val="24"/>
          <w:szCs w:val="24"/>
        </w:rPr>
        <w:t>are</w:t>
      </w:r>
      <w:r w:rsidR="00CC7E3E" w:rsidRPr="00C8647B">
        <w:rPr>
          <w:rFonts w:eastAsia="Times New Roman"/>
          <w:sz w:val="24"/>
          <w:szCs w:val="24"/>
        </w:rPr>
        <w:t xml:space="preserve"> typically used in the legacy PDCCH </w:t>
      </w:r>
      <w:r w:rsidR="0095023A" w:rsidRPr="00C8647B">
        <w:rPr>
          <w:rFonts w:eastAsia="Times New Roman"/>
          <w:sz w:val="24"/>
          <w:szCs w:val="24"/>
        </w:rPr>
        <w:t xml:space="preserve">performance </w:t>
      </w:r>
      <w:r w:rsidR="00CC7E3E" w:rsidRPr="00C8647B">
        <w:rPr>
          <w:rFonts w:eastAsia="Times New Roman"/>
          <w:sz w:val="24"/>
          <w:szCs w:val="24"/>
        </w:rPr>
        <w:t>requirements.</w:t>
      </w:r>
      <w:r w:rsidRPr="00C8647B">
        <w:rPr>
          <w:rFonts w:eastAsia="Times New Roman"/>
          <w:sz w:val="24"/>
          <w:szCs w:val="24"/>
        </w:rPr>
        <w:t xml:space="preserve"> However, DCI format 1_0 has a lower code rate and could be more robust to </w:t>
      </w:r>
      <w:r w:rsidR="00217525" w:rsidRPr="00C8647B">
        <w:rPr>
          <w:rFonts w:eastAsia="Times New Roman"/>
          <w:sz w:val="24"/>
          <w:szCs w:val="24"/>
        </w:rPr>
        <w:t xml:space="preserve">PDCCH puncturing. </w:t>
      </w:r>
    </w:p>
    <w:p w14:paraId="32E5B758" w14:textId="7E5AA66E" w:rsidR="00217525" w:rsidRPr="00C8647B" w:rsidRDefault="00217525" w:rsidP="00217525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b/>
          <w:bCs/>
          <w:sz w:val="24"/>
          <w:szCs w:val="24"/>
        </w:rPr>
        <w:t xml:space="preserve">Observation </w:t>
      </w:r>
      <w:r w:rsidR="008678FA" w:rsidRPr="00C8647B">
        <w:rPr>
          <w:rFonts w:eastAsia="Times New Roman"/>
          <w:b/>
          <w:bCs/>
          <w:sz w:val="24"/>
          <w:szCs w:val="24"/>
        </w:rPr>
        <w:t>2</w:t>
      </w:r>
      <w:r w:rsidRPr="00C8647B">
        <w:rPr>
          <w:rFonts w:eastAsia="Times New Roman"/>
          <w:b/>
          <w:bCs/>
          <w:sz w:val="24"/>
          <w:szCs w:val="24"/>
        </w:rPr>
        <w:t xml:space="preserve">: DCI format 1_0 has </w:t>
      </w:r>
      <w:r w:rsidR="001421DA" w:rsidRPr="00C8647B">
        <w:rPr>
          <w:rFonts w:eastAsia="Times New Roman"/>
          <w:b/>
          <w:bCs/>
          <w:sz w:val="24"/>
          <w:szCs w:val="24"/>
        </w:rPr>
        <w:t xml:space="preserve">a </w:t>
      </w:r>
      <w:r w:rsidRPr="00C8647B">
        <w:rPr>
          <w:rFonts w:eastAsia="Times New Roman"/>
          <w:b/>
          <w:bCs/>
          <w:sz w:val="24"/>
          <w:szCs w:val="24"/>
        </w:rPr>
        <w:t xml:space="preserve">lower code rate and could be more </w:t>
      </w:r>
      <w:r w:rsidR="00DB64E4" w:rsidRPr="00C8647B">
        <w:rPr>
          <w:rFonts w:eastAsia="Times New Roman"/>
          <w:b/>
          <w:bCs/>
          <w:sz w:val="24"/>
          <w:szCs w:val="24"/>
        </w:rPr>
        <w:t xml:space="preserve">robust to </w:t>
      </w:r>
      <w:r w:rsidR="001421DA" w:rsidRPr="00C8647B">
        <w:rPr>
          <w:rFonts w:eastAsia="Times New Roman"/>
          <w:b/>
          <w:bCs/>
          <w:sz w:val="24"/>
          <w:szCs w:val="24"/>
        </w:rPr>
        <w:t>NR PDCCH puncturing</w:t>
      </w:r>
      <w:r w:rsidRPr="00C8647B">
        <w:rPr>
          <w:rFonts w:eastAsia="Times New Roman"/>
          <w:b/>
          <w:bCs/>
          <w:sz w:val="24"/>
          <w:szCs w:val="24"/>
        </w:rPr>
        <w:t>.</w:t>
      </w:r>
    </w:p>
    <w:p w14:paraId="01FC5B4B" w14:textId="5294EBDD" w:rsidR="00DB64E4" w:rsidRPr="00C8647B" w:rsidRDefault="00DB64E4" w:rsidP="00DB64E4">
      <w:pPr>
        <w:rPr>
          <w:rFonts w:eastAsia="Times New Roman"/>
          <w:b/>
          <w:bCs/>
          <w:sz w:val="24"/>
          <w:szCs w:val="24"/>
          <w:lang w:val="en-US"/>
        </w:rPr>
      </w:pPr>
      <w:r w:rsidRPr="00C8647B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8678FA" w:rsidRPr="00C8647B">
        <w:rPr>
          <w:rFonts w:eastAsia="Times New Roman"/>
          <w:b/>
          <w:bCs/>
          <w:sz w:val="24"/>
          <w:szCs w:val="24"/>
          <w:lang w:val="en-US"/>
        </w:rPr>
        <w:t>3</w:t>
      </w:r>
      <w:r w:rsidRPr="00C8647B">
        <w:rPr>
          <w:rFonts w:eastAsia="Times New Roman"/>
          <w:b/>
          <w:bCs/>
          <w:sz w:val="24"/>
          <w:szCs w:val="24"/>
          <w:lang w:val="en-US"/>
        </w:rPr>
        <w:t xml:space="preserve">: Define NR PDCCH requirement with </w:t>
      </w:r>
      <w:r w:rsidR="008678FA" w:rsidRPr="00C8647B">
        <w:rPr>
          <w:rFonts w:eastAsia="Times New Roman"/>
          <w:b/>
          <w:bCs/>
          <w:sz w:val="24"/>
          <w:szCs w:val="24"/>
          <w:lang w:val="en-US"/>
        </w:rPr>
        <w:t xml:space="preserve">only </w:t>
      </w:r>
      <w:r w:rsidR="001421DA" w:rsidRPr="00C8647B">
        <w:rPr>
          <w:rFonts w:eastAsia="Times New Roman"/>
          <w:b/>
          <w:bCs/>
          <w:sz w:val="24"/>
          <w:szCs w:val="24"/>
          <w:lang w:val="en-US"/>
        </w:rPr>
        <w:t>DCI format 1_0</w:t>
      </w:r>
      <w:r w:rsidRPr="00C8647B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753E03F9" w14:textId="77777777" w:rsidR="00DD1785" w:rsidRDefault="00DD1785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br w:type="page"/>
      </w:r>
    </w:p>
    <w:p w14:paraId="17C3E3F4" w14:textId="11EE123A" w:rsidR="00203872" w:rsidRPr="00C8647B" w:rsidRDefault="00113BEC" w:rsidP="00945A63">
      <w:pPr>
        <w:rPr>
          <w:rFonts w:eastAsia="Times New Roman"/>
          <w:sz w:val="32"/>
          <w:szCs w:val="32"/>
        </w:rPr>
      </w:pPr>
      <w:r w:rsidRPr="00C8647B">
        <w:rPr>
          <w:rFonts w:eastAsia="Times New Roman"/>
          <w:sz w:val="36"/>
        </w:rPr>
        <w:lastRenderedPageBreak/>
        <w:t xml:space="preserve">3. </w:t>
      </w:r>
      <w:r w:rsidR="00203872" w:rsidRPr="00C8647B">
        <w:rPr>
          <w:rFonts w:eastAsia="Times New Roman"/>
          <w:sz w:val="36"/>
        </w:rPr>
        <w:t>Conclusions</w:t>
      </w:r>
    </w:p>
    <w:p w14:paraId="67630136" w14:textId="72400FA1" w:rsidR="000240BE" w:rsidRDefault="00082DBD" w:rsidP="000240BE">
      <w:pPr>
        <w:rPr>
          <w:rFonts w:eastAsia="Times New Roman"/>
          <w:sz w:val="24"/>
          <w:szCs w:val="24"/>
        </w:rPr>
      </w:pPr>
      <w:r w:rsidRPr="00C8647B">
        <w:rPr>
          <w:rFonts w:eastAsia="Times New Roman"/>
          <w:sz w:val="24"/>
          <w:szCs w:val="24"/>
        </w:rPr>
        <w:t xml:space="preserve">In this paper, we share our </w:t>
      </w:r>
      <w:r w:rsidR="00170BED" w:rsidRPr="00C8647B">
        <w:rPr>
          <w:rFonts w:eastAsia="Times New Roman"/>
          <w:sz w:val="24"/>
          <w:szCs w:val="24"/>
        </w:rPr>
        <w:t>views</w:t>
      </w:r>
      <w:r w:rsidRPr="00C8647B">
        <w:rPr>
          <w:rFonts w:eastAsia="Times New Roman"/>
          <w:sz w:val="24"/>
          <w:szCs w:val="24"/>
        </w:rPr>
        <w:t xml:space="preserve"> </w:t>
      </w:r>
      <w:r w:rsidR="003565AB" w:rsidRPr="00C8647B">
        <w:rPr>
          <w:rFonts w:eastAsia="Times New Roman"/>
          <w:sz w:val="24"/>
          <w:szCs w:val="24"/>
        </w:rPr>
        <w:t xml:space="preserve">on </w:t>
      </w:r>
      <w:r w:rsidR="003E63B2" w:rsidRPr="00C8647B">
        <w:rPr>
          <w:rFonts w:eastAsia="Times New Roman"/>
          <w:sz w:val="24"/>
          <w:szCs w:val="24"/>
        </w:rPr>
        <w:t>the</w:t>
      </w:r>
      <w:r w:rsidR="00CB62F5" w:rsidRPr="00C8647B">
        <w:rPr>
          <w:rFonts w:eastAsia="Times New Roman"/>
          <w:sz w:val="24"/>
          <w:szCs w:val="24"/>
        </w:rPr>
        <w:t xml:space="preserve"> remaining issue for </w:t>
      </w:r>
      <w:r w:rsidR="00CB2F24" w:rsidRPr="00C8647B">
        <w:rPr>
          <w:rFonts w:eastAsia="Times New Roman"/>
          <w:sz w:val="24"/>
          <w:szCs w:val="24"/>
        </w:rPr>
        <w:t>DSS</w:t>
      </w:r>
      <w:r w:rsidR="00CB62F5" w:rsidRPr="00C8647B">
        <w:rPr>
          <w:rFonts w:eastAsia="Times New Roman"/>
          <w:sz w:val="24"/>
          <w:szCs w:val="24"/>
        </w:rPr>
        <w:t xml:space="preserve"> enhancements in Rel-18</w:t>
      </w:r>
      <w:r w:rsidRPr="00C8647B">
        <w:rPr>
          <w:rFonts w:eastAsia="Times New Roman"/>
          <w:sz w:val="24"/>
          <w:szCs w:val="24"/>
        </w:rPr>
        <w:t>.</w:t>
      </w:r>
      <w:r w:rsidR="00C448C9" w:rsidRPr="00C8647B">
        <w:rPr>
          <w:rFonts w:eastAsia="Times New Roman"/>
          <w:sz w:val="24"/>
          <w:szCs w:val="24"/>
        </w:rPr>
        <w:t xml:space="preserve"> The following ha</w:t>
      </w:r>
      <w:r w:rsidR="001B507E" w:rsidRPr="00C8647B">
        <w:rPr>
          <w:rFonts w:eastAsia="Times New Roman"/>
          <w:sz w:val="24"/>
          <w:szCs w:val="24"/>
        </w:rPr>
        <w:t>ve</w:t>
      </w:r>
      <w:r w:rsidR="00C448C9" w:rsidRPr="00C8647B">
        <w:rPr>
          <w:rFonts w:eastAsia="Times New Roman"/>
          <w:sz w:val="24"/>
          <w:szCs w:val="24"/>
        </w:rPr>
        <w:t xml:space="preserve"> been proposed.</w:t>
      </w:r>
    </w:p>
    <w:p w14:paraId="6247A94A" w14:textId="134E88CE" w:rsidR="00EB46B3" w:rsidRPr="00C8647B" w:rsidRDefault="00EB46B3" w:rsidP="00EB46B3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b/>
          <w:bCs/>
          <w:sz w:val="24"/>
          <w:szCs w:val="24"/>
        </w:rPr>
        <w:t xml:space="preserve">Observation 1: </w:t>
      </w:r>
      <w:r w:rsidR="000D5436">
        <w:rPr>
          <w:rFonts w:eastAsia="Times New Roman"/>
          <w:b/>
          <w:bCs/>
          <w:sz w:val="24"/>
          <w:szCs w:val="24"/>
        </w:rPr>
        <w:t>T</w:t>
      </w:r>
      <w:r w:rsidR="000D5436">
        <w:rPr>
          <w:rStyle w:val="ui-provider"/>
          <w:b/>
          <w:bCs/>
          <w:sz w:val="24"/>
          <w:szCs w:val="24"/>
        </w:rPr>
        <w:t>ypical</w:t>
      </w:r>
      <w:r w:rsidRPr="00C8647B">
        <w:rPr>
          <w:rStyle w:val="ui-provider"/>
          <w:b/>
          <w:bCs/>
          <w:sz w:val="24"/>
          <w:szCs w:val="24"/>
        </w:rPr>
        <w:t xml:space="preserve"> BS having 4-port LTE</w:t>
      </w:r>
      <w:r w:rsidR="00E1466B">
        <w:rPr>
          <w:rStyle w:val="ui-provider"/>
          <w:b/>
          <w:bCs/>
          <w:sz w:val="24"/>
          <w:szCs w:val="24"/>
        </w:rPr>
        <w:t xml:space="preserve"> </w:t>
      </w:r>
      <w:r w:rsidRPr="00C8647B">
        <w:rPr>
          <w:rStyle w:val="ui-provider"/>
          <w:b/>
          <w:bCs/>
          <w:sz w:val="24"/>
          <w:szCs w:val="24"/>
        </w:rPr>
        <w:t>CRS may use all 4 ports for NR</w:t>
      </w:r>
      <w:r w:rsidR="001E0118">
        <w:rPr>
          <w:rStyle w:val="ui-provider"/>
          <w:b/>
          <w:bCs/>
          <w:sz w:val="24"/>
          <w:szCs w:val="24"/>
        </w:rPr>
        <w:t xml:space="preserve"> </w:t>
      </w:r>
      <w:r w:rsidRPr="00C8647B">
        <w:rPr>
          <w:rStyle w:val="ui-provider"/>
          <w:b/>
          <w:bCs/>
          <w:sz w:val="24"/>
          <w:szCs w:val="24"/>
        </w:rPr>
        <w:t>PDCCH transmission</w:t>
      </w:r>
      <w:r w:rsidRPr="00C8647B">
        <w:rPr>
          <w:rFonts w:eastAsia="Times New Roman"/>
          <w:b/>
          <w:bCs/>
          <w:sz w:val="24"/>
          <w:szCs w:val="24"/>
        </w:rPr>
        <w:t>.</w:t>
      </w:r>
    </w:p>
    <w:p w14:paraId="72366514" w14:textId="28C9475B" w:rsidR="00EB46B3" w:rsidRPr="00C8647B" w:rsidRDefault="00EB46B3" w:rsidP="00EB46B3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b/>
          <w:bCs/>
          <w:sz w:val="24"/>
          <w:szCs w:val="24"/>
        </w:rPr>
        <w:t>Proposal 1: Define NR PDCCH performance requirement with 4x</w:t>
      </w:r>
      <w:r w:rsidR="00070070">
        <w:rPr>
          <w:rFonts w:eastAsia="Times New Roman"/>
          <w:b/>
          <w:bCs/>
          <w:sz w:val="24"/>
          <w:szCs w:val="24"/>
        </w:rPr>
        <w:t>2</w:t>
      </w:r>
      <w:r w:rsidRPr="00C8647B">
        <w:rPr>
          <w:rFonts w:eastAsia="Times New Roman"/>
          <w:b/>
          <w:bCs/>
          <w:sz w:val="24"/>
          <w:szCs w:val="24"/>
        </w:rPr>
        <w:t xml:space="preserve"> and 4x</w:t>
      </w:r>
      <w:r w:rsidR="00070070">
        <w:rPr>
          <w:rFonts w:eastAsia="Times New Roman"/>
          <w:b/>
          <w:bCs/>
          <w:sz w:val="24"/>
          <w:szCs w:val="24"/>
        </w:rPr>
        <w:t>4</w:t>
      </w:r>
      <w:r w:rsidRPr="00C8647B">
        <w:rPr>
          <w:rFonts w:eastAsia="Times New Roman"/>
          <w:b/>
          <w:bCs/>
          <w:sz w:val="24"/>
          <w:szCs w:val="24"/>
        </w:rPr>
        <w:t xml:space="preserve"> antenna configurations.</w:t>
      </w:r>
    </w:p>
    <w:p w14:paraId="074EA85C" w14:textId="77777777" w:rsidR="00EB46B3" w:rsidRPr="00C8647B" w:rsidRDefault="00EB46B3" w:rsidP="00EB46B3">
      <w:pPr>
        <w:rPr>
          <w:rFonts w:eastAsia="Times New Roman"/>
          <w:b/>
          <w:bCs/>
          <w:sz w:val="24"/>
          <w:szCs w:val="24"/>
          <w:lang w:val="en-US"/>
        </w:rPr>
      </w:pPr>
      <w:r w:rsidRPr="00C8647B">
        <w:rPr>
          <w:rFonts w:eastAsia="Times New Roman"/>
          <w:b/>
          <w:bCs/>
          <w:sz w:val="24"/>
          <w:szCs w:val="24"/>
          <w:lang w:val="en-US"/>
        </w:rPr>
        <w:t>Proposal 2: Consider TDLA30-10 as the channel model for NR PDCCH performance requirement.</w:t>
      </w:r>
    </w:p>
    <w:p w14:paraId="46356713" w14:textId="77777777" w:rsidR="00EB46B3" w:rsidRPr="00C8647B" w:rsidRDefault="00EB46B3" w:rsidP="00EB46B3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b/>
          <w:bCs/>
          <w:sz w:val="24"/>
          <w:szCs w:val="24"/>
        </w:rPr>
        <w:t>Observation 2: DCI format 1_0 has a lower code rate and could be more robust to NR PDCCH puncturing.</w:t>
      </w:r>
    </w:p>
    <w:p w14:paraId="09C0258A" w14:textId="77777777" w:rsidR="00EB46B3" w:rsidRPr="00C8647B" w:rsidRDefault="00EB46B3" w:rsidP="00EB46B3">
      <w:pPr>
        <w:rPr>
          <w:rFonts w:eastAsia="Times New Roman"/>
          <w:b/>
          <w:bCs/>
          <w:sz w:val="24"/>
          <w:szCs w:val="24"/>
          <w:lang w:val="en-US"/>
        </w:rPr>
      </w:pPr>
      <w:r w:rsidRPr="00C8647B">
        <w:rPr>
          <w:rFonts w:eastAsia="Times New Roman"/>
          <w:b/>
          <w:bCs/>
          <w:sz w:val="24"/>
          <w:szCs w:val="24"/>
          <w:lang w:val="en-US"/>
        </w:rPr>
        <w:t>Proposal 3: Define NR PDCCH requirement with only DCI format 1_0.</w:t>
      </w:r>
    </w:p>
    <w:p w14:paraId="05C19E55" w14:textId="750B4925" w:rsidR="00203872" w:rsidRPr="00C8647B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C8647B">
        <w:rPr>
          <w:rFonts w:eastAsia="Times New Roman"/>
          <w:sz w:val="36"/>
        </w:rPr>
        <w:t>4</w:t>
      </w:r>
      <w:r w:rsidR="002D0EB8" w:rsidRPr="00C8647B">
        <w:rPr>
          <w:rFonts w:eastAsia="Times New Roman"/>
          <w:sz w:val="36"/>
        </w:rPr>
        <w:t xml:space="preserve">. </w:t>
      </w:r>
      <w:r w:rsidR="00203872" w:rsidRPr="00C8647B">
        <w:rPr>
          <w:rFonts w:eastAsia="Times New Roman"/>
          <w:sz w:val="36"/>
        </w:rPr>
        <w:t>References</w:t>
      </w:r>
    </w:p>
    <w:p w14:paraId="7ADB3C89" w14:textId="35CEDC05" w:rsidR="00ED27F4" w:rsidRPr="00C8647B" w:rsidRDefault="00A038EE" w:rsidP="008E671B">
      <w:pPr>
        <w:rPr>
          <w:rFonts w:eastAsia="Times New Roman"/>
          <w:color w:val="000000" w:themeColor="text1"/>
          <w:sz w:val="24"/>
          <w:szCs w:val="24"/>
        </w:rPr>
      </w:pPr>
      <w:r w:rsidRPr="00C8647B">
        <w:rPr>
          <w:rFonts w:eastAsia="Times New Roman"/>
          <w:color w:val="000000" w:themeColor="text1"/>
          <w:sz w:val="24"/>
          <w:szCs w:val="24"/>
        </w:rPr>
        <w:t>[1] R4-2</w:t>
      </w:r>
      <w:r w:rsidR="00871E20" w:rsidRPr="00C8647B">
        <w:rPr>
          <w:rFonts w:eastAsia="Times New Roman"/>
          <w:color w:val="000000" w:themeColor="text1"/>
          <w:sz w:val="24"/>
          <w:szCs w:val="24"/>
        </w:rPr>
        <w:t>317000</w:t>
      </w:r>
      <w:r w:rsidRPr="00C8647B">
        <w:rPr>
          <w:rFonts w:eastAsia="Times New Roman"/>
          <w:color w:val="000000" w:themeColor="text1"/>
          <w:sz w:val="24"/>
          <w:szCs w:val="24"/>
        </w:rPr>
        <w:t>, “</w:t>
      </w:r>
      <w:r w:rsidR="00883B39" w:rsidRPr="00C8647B">
        <w:rPr>
          <w:sz w:val="22"/>
        </w:rPr>
        <w:t>WF for Enhancement of Dynamic Spectrum Sharing demodulation requirements</w:t>
      </w:r>
      <w:r w:rsidRPr="00C8647B">
        <w:rPr>
          <w:rFonts w:eastAsia="Times New Roman"/>
          <w:color w:val="000000" w:themeColor="text1"/>
          <w:sz w:val="24"/>
          <w:szCs w:val="24"/>
        </w:rPr>
        <w:t>,” 3GPP TSG RAN WG</w:t>
      </w:r>
      <w:r w:rsidR="00883B39" w:rsidRPr="00C8647B">
        <w:rPr>
          <w:rFonts w:eastAsia="Times New Roman"/>
          <w:color w:val="000000" w:themeColor="text1"/>
          <w:sz w:val="24"/>
          <w:szCs w:val="24"/>
        </w:rPr>
        <w:t>4</w:t>
      </w:r>
      <w:r w:rsidRPr="00C8647B">
        <w:rPr>
          <w:rFonts w:eastAsia="Times New Roman"/>
          <w:color w:val="000000" w:themeColor="text1"/>
          <w:sz w:val="24"/>
          <w:szCs w:val="24"/>
        </w:rPr>
        <w:t xml:space="preserve"> Meeting #</w:t>
      </w:r>
      <w:r w:rsidR="00883B39" w:rsidRPr="00C8647B">
        <w:rPr>
          <w:rFonts w:eastAsia="Times New Roman"/>
          <w:color w:val="000000" w:themeColor="text1"/>
          <w:sz w:val="24"/>
          <w:szCs w:val="24"/>
        </w:rPr>
        <w:t>108-bis</w:t>
      </w:r>
      <w:r w:rsidRPr="00C8647B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883B39" w:rsidRPr="00C8647B">
        <w:rPr>
          <w:rFonts w:eastAsia="Times New Roman"/>
          <w:color w:val="000000" w:themeColor="text1"/>
          <w:sz w:val="24"/>
          <w:szCs w:val="24"/>
        </w:rPr>
        <w:t>Xiamen</w:t>
      </w:r>
      <w:r w:rsidRPr="00C8647B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883B39" w:rsidRPr="00C8647B">
        <w:rPr>
          <w:rFonts w:eastAsia="Times New Roman"/>
          <w:color w:val="000000" w:themeColor="text1"/>
          <w:sz w:val="24"/>
          <w:szCs w:val="24"/>
        </w:rPr>
        <w:t>China</w:t>
      </w:r>
      <w:r w:rsidR="00516EBF" w:rsidRPr="00C8647B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883B39" w:rsidRPr="00C8647B">
        <w:rPr>
          <w:rFonts w:eastAsia="Times New Roman"/>
          <w:color w:val="000000" w:themeColor="text1"/>
          <w:sz w:val="24"/>
          <w:szCs w:val="24"/>
        </w:rPr>
        <w:t>Oct</w:t>
      </w:r>
      <w:r w:rsidR="00D72439" w:rsidRPr="00C8647B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871E20" w:rsidRPr="00C8647B">
        <w:rPr>
          <w:rFonts w:eastAsia="Times New Roman"/>
          <w:color w:val="000000" w:themeColor="text1"/>
          <w:sz w:val="24"/>
          <w:szCs w:val="24"/>
        </w:rPr>
        <w:t>9</w:t>
      </w:r>
      <w:r w:rsidRPr="00C8647B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871E20" w:rsidRPr="00C8647B">
        <w:rPr>
          <w:rFonts w:eastAsia="Times New Roman"/>
          <w:color w:val="000000" w:themeColor="text1"/>
          <w:sz w:val="24"/>
          <w:szCs w:val="24"/>
        </w:rPr>
        <w:t>13</w:t>
      </w:r>
      <w:r w:rsidRPr="00C8647B">
        <w:rPr>
          <w:rFonts w:eastAsia="Times New Roman"/>
          <w:color w:val="000000" w:themeColor="text1"/>
          <w:sz w:val="24"/>
          <w:szCs w:val="24"/>
        </w:rPr>
        <w:t>, 202</w:t>
      </w:r>
      <w:r w:rsidR="00871E20" w:rsidRPr="00C8647B">
        <w:rPr>
          <w:rFonts w:eastAsia="Times New Roman"/>
          <w:color w:val="000000" w:themeColor="text1"/>
          <w:sz w:val="24"/>
          <w:szCs w:val="24"/>
        </w:rPr>
        <w:t>3</w:t>
      </w:r>
      <w:r w:rsidRPr="00C8647B">
        <w:rPr>
          <w:rFonts w:eastAsia="Times New Roman"/>
          <w:color w:val="000000" w:themeColor="text1"/>
          <w:sz w:val="24"/>
          <w:szCs w:val="24"/>
        </w:rPr>
        <w:t>.</w:t>
      </w:r>
    </w:p>
    <w:sectPr w:rsidR="00ED27F4" w:rsidRPr="00C8647B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0CFAF" w14:textId="77777777" w:rsidR="00A75C63" w:rsidRDefault="00A75C63">
      <w:pPr>
        <w:spacing w:after="0"/>
      </w:pPr>
      <w:r>
        <w:separator/>
      </w:r>
    </w:p>
  </w:endnote>
  <w:endnote w:type="continuationSeparator" w:id="0">
    <w:p w14:paraId="476BD785" w14:textId="77777777" w:rsidR="00A75C63" w:rsidRDefault="00A7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28D68" w14:textId="77777777" w:rsidR="00A75C63" w:rsidRDefault="00A75C63">
      <w:pPr>
        <w:spacing w:after="0"/>
      </w:pPr>
      <w:r>
        <w:separator/>
      </w:r>
    </w:p>
  </w:footnote>
  <w:footnote w:type="continuationSeparator" w:id="0">
    <w:p w14:paraId="7554E138" w14:textId="77777777" w:rsidR="00A75C63" w:rsidRDefault="00A75C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B1D7E"/>
    <w:multiLevelType w:val="hybridMultilevel"/>
    <w:tmpl w:val="991C4C1A"/>
    <w:lvl w:ilvl="0" w:tplc="8678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D68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46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62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43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D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4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8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9" w15:restartNumberingAfterBreak="0">
    <w:nsid w:val="626B5EA5"/>
    <w:multiLevelType w:val="hybridMultilevel"/>
    <w:tmpl w:val="60480B22"/>
    <w:lvl w:ilvl="0" w:tplc="6AB03A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AC39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81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B2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FA8F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36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E02A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2C5D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0A1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F4818"/>
    <w:multiLevelType w:val="hybridMultilevel"/>
    <w:tmpl w:val="EBB630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6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8"/>
  </w:num>
  <w:num w:numId="2" w16cid:durableId="1231234978">
    <w:abstractNumId w:val="27"/>
  </w:num>
  <w:num w:numId="3" w16cid:durableId="478616456">
    <w:abstractNumId w:val="34"/>
  </w:num>
  <w:num w:numId="4" w16cid:durableId="1520074058">
    <w:abstractNumId w:val="37"/>
  </w:num>
  <w:num w:numId="5" w16cid:durableId="722800096">
    <w:abstractNumId w:val="14"/>
  </w:num>
  <w:num w:numId="6" w16cid:durableId="538589877">
    <w:abstractNumId w:val="24"/>
  </w:num>
  <w:num w:numId="7" w16cid:durableId="725681881">
    <w:abstractNumId w:val="11"/>
  </w:num>
  <w:num w:numId="8" w16cid:durableId="1966688956">
    <w:abstractNumId w:val="16"/>
  </w:num>
  <w:num w:numId="9" w16cid:durableId="1609195908">
    <w:abstractNumId w:val="35"/>
  </w:num>
  <w:num w:numId="10" w16cid:durableId="2082562102">
    <w:abstractNumId w:val="4"/>
  </w:num>
  <w:num w:numId="11" w16cid:durableId="1651523792">
    <w:abstractNumId w:val="20"/>
  </w:num>
  <w:num w:numId="12" w16cid:durableId="71856073">
    <w:abstractNumId w:val="25"/>
  </w:num>
  <w:num w:numId="13" w16cid:durableId="939218476">
    <w:abstractNumId w:val="26"/>
  </w:num>
  <w:num w:numId="14" w16cid:durableId="970788782">
    <w:abstractNumId w:val="8"/>
  </w:num>
  <w:num w:numId="15" w16cid:durableId="1070888428">
    <w:abstractNumId w:val="7"/>
  </w:num>
  <w:num w:numId="16" w16cid:durableId="382408007">
    <w:abstractNumId w:val="28"/>
  </w:num>
  <w:num w:numId="17" w16cid:durableId="1555698935">
    <w:abstractNumId w:val="6"/>
  </w:num>
  <w:num w:numId="18" w16cid:durableId="102697414">
    <w:abstractNumId w:val="3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7"/>
  </w:num>
  <w:num w:numId="22" w16cid:durableId="250821961">
    <w:abstractNumId w:val="19"/>
  </w:num>
  <w:num w:numId="23" w16cid:durableId="1779331755">
    <w:abstractNumId w:val="22"/>
  </w:num>
  <w:num w:numId="24" w16cid:durableId="1835801010">
    <w:abstractNumId w:val="0"/>
  </w:num>
  <w:num w:numId="25" w16cid:durableId="1816724005">
    <w:abstractNumId w:val="13"/>
  </w:num>
  <w:num w:numId="26" w16cid:durableId="1433235004">
    <w:abstractNumId w:val="23"/>
    <w:lvlOverride w:ilvl="0">
      <w:startOverride w:val="1"/>
    </w:lvlOverride>
  </w:num>
  <w:num w:numId="27" w16cid:durableId="146671506">
    <w:abstractNumId w:val="5"/>
  </w:num>
  <w:num w:numId="28" w16cid:durableId="591355748">
    <w:abstractNumId w:val="21"/>
  </w:num>
  <w:num w:numId="29" w16cid:durableId="1974289252">
    <w:abstractNumId w:val="2"/>
  </w:num>
  <w:num w:numId="30" w16cid:durableId="1385446284">
    <w:abstractNumId w:val="9"/>
  </w:num>
  <w:num w:numId="31" w16cid:durableId="1036004201">
    <w:abstractNumId w:val="33"/>
  </w:num>
  <w:num w:numId="32" w16cid:durableId="2116631563">
    <w:abstractNumId w:val="31"/>
  </w:num>
  <w:num w:numId="33" w16cid:durableId="2004122006">
    <w:abstractNumId w:val="36"/>
  </w:num>
  <w:num w:numId="34" w16cid:durableId="238291503">
    <w:abstractNumId w:val="15"/>
  </w:num>
  <w:num w:numId="35" w16cid:durableId="1123889226">
    <w:abstractNumId w:val="29"/>
  </w:num>
  <w:num w:numId="36" w16cid:durableId="1318455881">
    <w:abstractNumId w:val="10"/>
  </w:num>
  <w:num w:numId="37" w16cid:durableId="718214497">
    <w:abstractNumId w:val="30"/>
  </w:num>
  <w:num w:numId="38" w16cid:durableId="192121127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DBF"/>
    <w:rsid w:val="000054BB"/>
    <w:rsid w:val="00006B66"/>
    <w:rsid w:val="00010147"/>
    <w:rsid w:val="00012630"/>
    <w:rsid w:val="00012CBA"/>
    <w:rsid w:val="00014EE9"/>
    <w:rsid w:val="00014F74"/>
    <w:rsid w:val="00015102"/>
    <w:rsid w:val="000158E4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3A3"/>
    <w:rsid w:val="0003251D"/>
    <w:rsid w:val="0003704A"/>
    <w:rsid w:val="000402B9"/>
    <w:rsid w:val="000415CB"/>
    <w:rsid w:val="000423E4"/>
    <w:rsid w:val="0004387B"/>
    <w:rsid w:val="00046E31"/>
    <w:rsid w:val="00047889"/>
    <w:rsid w:val="0004791C"/>
    <w:rsid w:val="000501D7"/>
    <w:rsid w:val="00051710"/>
    <w:rsid w:val="000522D5"/>
    <w:rsid w:val="000525A5"/>
    <w:rsid w:val="000528DF"/>
    <w:rsid w:val="00052B72"/>
    <w:rsid w:val="000536BA"/>
    <w:rsid w:val="00053CC3"/>
    <w:rsid w:val="00056FD8"/>
    <w:rsid w:val="000619B9"/>
    <w:rsid w:val="00063781"/>
    <w:rsid w:val="00065FB9"/>
    <w:rsid w:val="000668DA"/>
    <w:rsid w:val="00066F9C"/>
    <w:rsid w:val="00067AB6"/>
    <w:rsid w:val="00070070"/>
    <w:rsid w:val="00070E2C"/>
    <w:rsid w:val="00071F3D"/>
    <w:rsid w:val="000720A0"/>
    <w:rsid w:val="000727A9"/>
    <w:rsid w:val="00072BD6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A16"/>
    <w:rsid w:val="00085EE5"/>
    <w:rsid w:val="00085F8C"/>
    <w:rsid w:val="000864C7"/>
    <w:rsid w:val="00087622"/>
    <w:rsid w:val="00090186"/>
    <w:rsid w:val="000910F4"/>
    <w:rsid w:val="000938FA"/>
    <w:rsid w:val="00093B90"/>
    <w:rsid w:val="000945FB"/>
    <w:rsid w:val="00095555"/>
    <w:rsid w:val="00095721"/>
    <w:rsid w:val="00095A20"/>
    <w:rsid w:val="00097537"/>
    <w:rsid w:val="000A02E9"/>
    <w:rsid w:val="000A0414"/>
    <w:rsid w:val="000A20FD"/>
    <w:rsid w:val="000A3F3D"/>
    <w:rsid w:val="000A4976"/>
    <w:rsid w:val="000A5E9C"/>
    <w:rsid w:val="000A7440"/>
    <w:rsid w:val="000B05E6"/>
    <w:rsid w:val="000B0CA1"/>
    <w:rsid w:val="000B168D"/>
    <w:rsid w:val="000B29C4"/>
    <w:rsid w:val="000B2EF1"/>
    <w:rsid w:val="000B3586"/>
    <w:rsid w:val="000B3F2A"/>
    <w:rsid w:val="000B5A6C"/>
    <w:rsid w:val="000B5F82"/>
    <w:rsid w:val="000B6338"/>
    <w:rsid w:val="000B7316"/>
    <w:rsid w:val="000B7F8C"/>
    <w:rsid w:val="000C076F"/>
    <w:rsid w:val="000C1303"/>
    <w:rsid w:val="000C17D6"/>
    <w:rsid w:val="000C3E17"/>
    <w:rsid w:val="000C3EFE"/>
    <w:rsid w:val="000C4143"/>
    <w:rsid w:val="000C4780"/>
    <w:rsid w:val="000C49DA"/>
    <w:rsid w:val="000C53E1"/>
    <w:rsid w:val="000C59DB"/>
    <w:rsid w:val="000C646B"/>
    <w:rsid w:val="000C6D9B"/>
    <w:rsid w:val="000D1593"/>
    <w:rsid w:val="000D16C1"/>
    <w:rsid w:val="000D296D"/>
    <w:rsid w:val="000D525C"/>
    <w:rsid w:val="000D5436"/>
    <w:rsid w:val="000D6388"/>
    <w:rsid w:val="000D6794"/>
    <w:rsid w:val="000D752D"/>
    <w:rsid w:val="000E0843"/>
    <w:rsid w:val="000E0BE0"/>
    <w:rsid w:val="000E14AE"/>
    <w:rsid w:val="000E1E08"/>
    <w:rsid w:val="000E2F12"/>
    <w:rsid w:val="000E4B4B"/>
    <w:rsid w:val="000E4BC6"/>
    <w:rsid w:val="000F16C9"/>
    <w:rsid w:val="000F3306"/>
    <w:rsid w:val="000F3439"/>
    <w:rsid w:val="000F49F9"/>
    <w:rsid w:val="000F5519"/>
    <w:rsid w:val="000F5714"/>
    <w:rsid w:val="000F78F0"/>
    <w:rsid w:val="0010122D"/>
    <w:rsid w:val="00101947"/>
    <w:rsid w:val="001023A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08A"/>
    <w:rsid w:val="00113226"/>
    <w:rsid w:val="00113BEC"/>
    <w:rsid w:val="001148E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C28"/>
    <w:rsid w:val="00125E35"/>
    <w:rsid w:val="00130ABB"/>
    <w:rsid w:val="001316FD"/>
    <w:rsid w:val="00132E6D"/>
    <w:rsid w:val="00132FF5"/>
    <w:rsid w:val="00133B26"/>
    <w:rsid w:val="00135717"/>
    <w:rsid w:val="001400C8"/>
    <w:rsid w:val="00141654"/>
    <w:rsid w:val="0014190C"/>
    <w:rsid w:val="001421DA"/>
    <w:rsid w:val="00142F89"/>
    <w:rsid w:val="0014358B"/>
    <w:rsid w:val="001468C4"/>
    <w:rsid w:val="00146A8A"/>
    <w:rsid w:val="001477B0"/>
    <w:rsid w:val="00151EFE"/>
    <w:rsid w:val="0015447E"/>
    <w:rsid w:val="001567FA"/>
    <w:rsid w:val="00157001"/>
    <w:rsid w:val="0016013E"/>
    <w:rsid w:val="001603A8"/>
    <w:rsid w:val="00161BD5"/>
    <w:rsid w:val="00161E82"/>
    <w:rsid w:val="00163126"/>
    <w:rsid w:val="001632B2"/>
    <w:rsid w:val="00163804"/>
    <w:rsid w:val="00170BED"/>
    <w:rsid w:val="00173896"/>
    <w:rsid w:val="00173C60"/>
    <w:rsid w:val="00175111"/>
    <w:rsid w:val="0017540D"/>
    <w:rsid w:val="001759C7"/>
    <w:rsid w:val="001761A3"/>
    <w:rsid w:val="00177017"/>
    <w:rsid w:val="00177341"/>
    <w:rsid w:val="00182CF9"/>
    <w:rsid w:val="00182EC1"/>
    <w:rsid w:val="00185D2E"/>
    <w:rsid w:val="00185E3E"/>
    <w:rsid w:val="00186B52"/>
    <w:rsid w:val="00187104"/>
    <w:rsid w:val="0019013C"/>
    <w:rsid w:val="00191D62"/>
    <w:rsid w:val="001922D9"/>
    <w:rsid w:val="0019371E"/>
    <w:rsid w:val="001946EB"/>
    <w:rsid w:val="00196BC2"/>
    <w:rsid w:val="001A04AA"/>
    <w:rsid w:val="001A0BA7"/>
    <w:rsid w:val="001A0D7D"/>
    <w:rsid w:val="001A11A7"/>
    <w:rsid w:val="001A2384"/>
    <w:rsid w:val="001A32A0"/>
    <w:rsid w:val="001A38E0"/>
    <w:rsid w:val="001A5A24"/>
    <w:rsid w:val="001A65DD"/>
    <w:rsid w:val="001A6B58"/>
    <w:rsid w:val="001B1A76"/>
    <w:rsid w:val="001B1B59"/>
    <w:rsid w:val="001B3D2E"/>
    <w:rsid w:val="001B41A4"/>
    <w:rsid w:val="001B507E"/>
    <w:rsid w:val="001B68FF"/>
    <w:rsid w:val="001B71BB"/>
    <w:rsid w:val="001B7257"/>
    <w:rsid w:val="001B7D8C"/>
    <w:rsid w:val="001C09E3"/>
    <w:rsid w:val="001C1495"/>
    <w:rsid w:val="001C3453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A66"/>
    <w:rsid w:val="001D6B29"/>
    <w:rsid w:val="001E0118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F0052"/>
    <w:rsid w:val="001F13FA"/>
    <w:rsid w:val="001F1BB3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D43"/>
    <w:rsid w:val="00200E8E"/>
    <w:rsid w:val="002010DD"/>
    <w:rsid w:val="0020155F"/>
    <w:rsid w:val="002022FF"/>
    <w:rsid w:val="00202817"/>
    <w:rsid w:val="00203872"/>
    <w:rsid w:val="002045D0"/>
    <w:rsid w:val="002056B1"/>
    <w:rsid w:val="00205DDE"/>
    <w:rsid w:val="00211306"/>
    <w:rsid w:val="00211523"/>
    <w:rsid w:val="00211527"/>
    <w:rsid w:val="00212036"/>
    <w:rsid w:val="00213640"/>
    <w:rsid w:val="00213BAF"/>
    <w:rsid w:val="00214294"/>
    <w:rsid w:val="002146EC"/>
    <w:rsid w:val="002147D4"/>
    <w:rsid w:val="00214B0C"/>
    <w:rsid w:val="00215A65"/>
    <w:rsid w:val="00215BE3"/>
    <w:rsid w:val="002164C7"/>
    <w:rsid w:val="00217525"/>
    <w:rsid w:val="00222B19"/>
    <w:rsid w:val="002252BC"/>
    <w:rsid w:val="002263CD"/>
    <w:rsid w:val="0022755C"/>
    <w:rsid w:val="002316C3"/>
    <w:rsid w:val="00231BBB"/>
    <w:rsid w:val="00231D05"/>
    <w:rsid w:val="0023381C"/>
    <w:rsid w:val="00233A16"/>
    <w:rsid w:val="00233E00"/>
    <w:rsid w:val="002345AC"/>
    <w:rsid w:val="002353D2"/>
    <w:rsid w:val="00236158"/>
    <w:rsid w:val="00236C1E"/>
    <w:rsid w:val="00237711"/>
    <w:rsid w:val="00242401"/>
    <w:rsid w:val="0024327D"/>
    <w:rsid w:val="002435EF"/>
    <w:rsid w:val="00243AB2"/>
    <w:rsid w:val="0024430A"/>
    <w:rsid w:val="00245101"/>
    <w:rsid w:val="0024536F"/>
    <w:rsid w:val="002453EF"/>
    <w:rsid w:val="0024660E"/>
    <w:rsid w:val="00246DC6"/>
    <w:rsid w:val="002475DB"/>
    <w:rsid w:val="00247DFB"/>
    <w:rsid w:val="00247E08"/>
    <w:rsid w:val="00254CBF"/>
    <w:rsid w:val="00255299"/>
    <w:rsid w:val="00255A9A"/>
    <w:rsid w:val="00256130"/>
    <w:rsid w:val="00256BC4"/>
    <w:rsid w:val="002636C8"/>
    <w:rsid w:val="00266B62"/>
    <w:rsid w:val="00267822"/>
    <w:rsid w:val="002679EB"/>
    <w:rsid w:val="00270CD7"/>
    <w:rsid w:val="0027348C"/>
    <w:rsid w:val="00273921"/>
    <w:rsid w:val="00273BA6"/>
    <w:rsid w:val="00275EC3"/>
    <w:rsid w:val="00276A3E"/>
    <w:rsid w:val="00282778"/>
    <w:rsid w:val="002831D7"/>
    <w:rsid w:val="00283599"/>
    <w:rsid w:val="0028360F"/>
    <w:rsid w:val="00284091"/>
    <w:rsid w:val="002854FD"/>
    <w:rsid w:val="00286031"/>
    <w:rsid w:val="00286292"/>
    <w:rsid w:val="0028677E"/>
    <w:rsid w:val="00286DD7"/>
    <w:rsid w:val="00287412"/>
    <w:rsid w:val="002900C3"/>
    <w:rsid w:val="00290161"/>
    <w:rsid w:val="00290455"/>
    <w:rsid w:val="00290957"/>
    <w:rsid w:val="0029097D"/>
    <w:rsid w:val="002934D6"/>
    <w:rsid w:val="002941D6"/>
    <w:rsid w:val="002945E9"/>
    <w:rsid w:val="00294791"/>
    <w:rsid w:val="00294B44"/>
    <w:rsid w:val="00294C7C"/>
    <w:rsid w:val="00295DE6"/>
    <w:rsid w:val="00296314"/>
    <w:rsid w:val="00296F5D"/>
    <w:rsid w:val="002970B7"/>
    <w:rsid w:val="00297B98"/>
    <w:rsid w:val="002A17C6"/>
    <w:rsid w:val="002A3396"/>
    <w:rsid w:val="002A3774"/>
    <w:rsid w:val="002A55CB"/>
    <w:rsid w:val="002A65B1"/>
    <w:rsid w:val="002A6E76"/>
    <w:rsid w:val="002A76CE"/>
    <w:rsid w:val="002B06B0"/>
    <w:rsid w:val="002B0EE9"/>
    <w:rsid w:val="002B26A7"/>
    <w:rsid w:val="002B449C"/>
    <w:rsid w:val="002B4ACB"/>
    <w:rsid w:val="002B58F1"/>
    <w:rsid w:val="002B7615"/>
    <w:rsid w:val="002B7907"/>
    <w:rsid w:val="002C0B8D"/>
    <w:rsid w:val="002C0C4D"/>
    <w:rsid w:val="002C177E"/>
    <w:rsid w:val="002C1FC8"/>
    <w:rsid w:val="002C32F0"/>
    <w:rsid w:val="002C371F"/>
    <w:rsid w:val="002C39B0"/>
    <w:rsid w:val="002C47A2"/>
    <w:rsid w:val="002C4DF2"/>
    <w:rsid w:val="002C5E84"/>
    <w:rsid w:val="002C6517"/>
    <w:rsid w:val="002C7629"/>
    <w:rsid w:val="002C7D37"/>
    <w:rsid w:val="002D0C26"/>
    <w:rsid w:val="002D0EB8"/>
    <w:rsid w:val="002D254A"/>
    <w:rsid w:val="002D26A7"/>
    <w:rsid w:val="002D62C8"/>
    <w:rsid w:val="002E0C31"/>
    <w:rsid w:val="002E1719"/>
    <w:rsid w:val="002E1FE6"/>
    <w:rsid w:val="002E363E"/>
    <w:rsid w:val="002E572C"/>
    <w:rsid w:val="002E5BDA"/>
    <w:rsid w:val="002E5FAC"/>
    <w:rsid w:val="002E7B15"/>
    <w:rsid w:val="002E7E13"/>
    <w:rsid w:val="002F05F3"/>
    <w:rsid w:val="002F0628"/>
    <w:rsid w:val="002F1EA9"/>
    <w:rsid w:val="002F21F4"/>
    <w:rsid w:val="002F28CF"/>
    <w:rsid w:val="002F36A8"/>
    <w:rsid w:val="002F431E"/>
    <w:rsid w:val="002F45E5"/>
    <w:rsid w:val="002F594B"/>
    <w:rsid w:val="00300090"/>
    <w:rsid w:val="003002CF"/>
    <w:rsid w:val="00300720"/>
    <w:rsid w:val="003010FD"/>
    <w:rsid w:val="00303AFB"/>
    <w:rsid w:val="00306CB3"/>
    <w:rsid w:val="0030747F"/>
    <w:rsid w:val="003077A1"/>
    <w:rsid w:val="00310C0B"/>
    <w:rsid w:val="00311AE7"/>
    <w:rsid w:val="0031392F"/>
    <w:rsid w:val="00314D22"/>
    <w:rsid w:val="00315332"/>
    <w:rsid w:val="00315E4E"/>
    <w:rsid w:val="00316975"/>
    <w:rsid w:val="00317394"/>
    <w:rsid w:val="003177CD"/>
    <w:rsid w:val="00320163"/>
    <w:rsid w:val="00321A8E"/>
    <w:rsid w:val="00321E6C"/>
    <w:rsid w:val="0032330B"/>
    <w:rsid w:val="0032390B"/>
    <w:rsid w:val="00324519"/>
    <w:rsid w:val="00324633"/>
    <w:rsid w:val="0032533A"/>
    <w:rsid w:val="00325B25"/>
    <w:rsid w:val="003311D1"/>
    <w:rsid w:val="0033124A"/>
    <w:rsid w:val="00331B53"/>
    <w:rsid w:val="00332B5A"/>
    <w:rsid w:val="00332D21"/>
    <w:rsid w:val="00333C98"/>
    <w:rsid w:val="003343DC"/>
    <w:rsid w:val="00335182"/>
    <w:rsid w:val="003352E8"/>
    <w:rsid w:val="003410B0"/>
    <w:rsid w:val="003411DA"/>
    <w:rsid w:val="00341D9A"/>
    <w:rsid w:val="003470A2"/>
    <w:rsid w:val="00347BCE"/>
    <w:rsid w:val="00347D81"/>
    <w:rsid w:val="003504BB"/>
    <w:rsid w:val="0035111D"/>
    <w:rsid w:val="00351721"/>
    <w:rsid w:val="00351B3F"/>
    <w:rsid w:val="003521D1"/>
    <w:rsid w:val="00352B48"/>
    <w:rsid w:val="0035365F"/>
    <w:rsid w:val="00354190"/>
    <w:rsid w:val="00354684"/>
    <w:rsid w:val="003560D8"/>
    <w:rsid w:val="003565AB"/>
    <w:rsid w:val="0035662A"/>
    <w:rsid w:val="00361594"/>
    <w:rsid w:val="00361E1E"/>
    <w:rsid w:val="003621A9"/>
    <w:rsid w:val="00362FE4"/>
    <w:rsid w:val="003633E3"/>
    <w:rsid w:val="003636C0"/>
    <w:rsid w:val="003656FB"/>
    <w:rsid w:val="00366077"/>
    <w:rsid w:val="00366150"/>
    <w:rsid w:val="00366FA0"/>
    <w:rsid w:val="0037112E"/>
    <w:rsid w:val="003713E8"/>
    <w:rsid w:val="00372EA0"/>
    <w:rsid w:val="00373AE5"/>
    <w:rsid w:val="00373FA5"/>
    <w:rsid w:val="00376825"/>
    <w:rsid w:val="003770D6"/>
    <w:rsid w:val="003773DE"/>
    <w:rsid w:val="00377A19"/>
    <w:rsid w:val="003817DC"/>
    <w:rsid w:val="0038195B"/>
    <w:rsid w:val="003820D4"/>
    <w:rsid w:val="003821FC"/>
    <w:rsid w:val="003841EE"/>
    <w:rsid w:val="00384AC6"/>
    <w:rsid w:val="00385A01"/>
    <w:rsid w:val="003864A8"/>
    <w:rsid w:val="003868E9"/>
    <w:rsid w:val="00386D4B"/>
    <w:rsid w:val="00386D99"/>
    <w:rsid w:val="00387E4F"/>
    <w:rsid w:val="003908D5"/>
    <w:rsid w:val="003921C5"/>
    <w:rsid w:val="003939E3"/>
    <w:rsid w:val="003966FB"/>
    <w:rsid w:val="00396F03"/>
    <w:rsid w:val="00397E8C"/>
    <w:rsid w:val="003A0DDD"/>
    <w:rsid w:val="003A1824"/>
    <w:rsid w:val="003A37FA"/>
    <w:rsid w:val="003A3FAA"/>
    <w:rsid w:val="003A41A7"/>
    <w:rsid w:val="003A515D"/>
    <w:rsid w:val="003A5687"/>
    <w:rsid w:val="003A70B0"/>
    <w:rsid w:val="003A74FE"/>
    <w:rsid w:val="003B0261"/>
    <w:rsid w:val="003B0FAA"/>
    <w:rsid w:val="003B2527"/>
    <w:rsid w:val="003B25B6"/>
    <w:rsid w:val="003B27A8"/>
    <w:rsid w:val="003B33A4"/>
    <w:rsid w:val="003B3C32"/>
    <w:rsid w:val="003B3F12"/>
    <w:rsid w:val="003B43D6"/>
    <w:rsid w:val="003B4A9D"/>
    <w:rsid w:val="003B7969"/>
    <w:rsid w:val="003C145D"/>
    <w:rsid w:val="003C4BF4"/>
    <w:rsid w:val="003D0251"/>
    <w:rsid w:val="003D0F92"/>
    <w:rsid w:val="003D0FBB"/>
    <w:rsid w:val="003D2A89"/>
    <w:rsid w:val="003D3B4A"/>
    <w:rsid w:val="003D42DA"/>
    <w:rsid w:val="003D56AD"/>
    <w:rsid w:val="003D5F4A"/>
    <w:rsid w:val="003D6A6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63B2"/>
    <w:rsid w:val="003E7259"/>
    <w:rsid w:val="003E7A08"/>
    <w:rsid w:val="003F06A0"/>
    <w:rsid w:val="003F0A4E"/>
    <w:rsid w:val="003F180B"/>
    <w:rsid w:val="003F227C"/>
    <w:rsid w:val="003F2A26"/>
    <w:rsid w:val="003F2AC0"/>
    <w:rsid w:val="003F349C"/>
    <w:rsid w:val="003F4020"/>
    <w:rsid w:val="003F5513"/>
    <w:rsid w:val="003F62CF"/>
    <w:rsid w:val="004002B1"/>
    <w:rsid w:val="00401D32"/>
    <w:rsid w:val="00401F1C"/>
    <w:rsid w:val="00402543"/>
    <w:rsid w:val="00403499"/>
    <w:rsid w:val="00403DBB"/>
    <w:rsid w:val="00407C7A"/>
    <w:rsid w:val="00411CA8"/>
    <w:rsid w:val="004122DA"/>
    <w:rsid w:val="00413B11"/>
    <w:rsid w:val="00414C4D"/>
    <w:rsid w:val="004154C8"/>
    <w:rsid w:val="0041754E"/>
    <w:rsid w:val="00420B19"/>
    <w:rsid w:val="00421468"/>
    <w:rsid w:val="004215F1"/>
    <w:rsid w:val="00421998"/>
    <w:rsid w:val="00421C5E"/>
    <w:rsid w:val="00421CAD"/>
    <w:rsid w:val="00421EDF"/>
    <w:rsid w:val="00424EA4"/>
    <w:rsid w:val="00426ED2"/>
    <w:rsid w:val="00430EBD"/>
    <w:rsid w:val="0043331F"/>
    <w:rsid w:val="0043341D"/>
    <w:rsid w:val="00435644"/>
    <w:rsid w:val="004361CD"/>
    <w:rsid w:val="004375C1"/>
    <w:rsid w:val="00441B64"/>
    <w:rsid w:val="0044227C"/>
    <w:rsid w:val="0044279B"/>
    <w:rsid w:val="00442D81"/>
    <w:rsid w:val="004433F2"/>
    <w:rsid w:val="00444321"/>
    <w:rsid w:val="00444647"/>
    <w:rsid w:val="004463DC"/>
    <w:rsid w:val="00446D2A"/>
    <w:rsid w:val="00446F22"/>
    <w:rsid w:val="004476FB"/>
    <w:rsid w:val="00447D5B"/>
    <w:rsid w:val="004520CF"/>
    <w:rsid w:val="00454622"/>
    <w:rsid w:val="0045496A"/>
    <w:rsid w:val="00455258"/>
    <w:rsid w:val="004569EC"/>
    <w:rsid w:val="00457035"/>
    <w:rsid w:val="00457118"/>
    <w:rsid w:val="00460E08"/>
    <w:rsid w:val="00461F67"/>
    <w:rsid w:val="00462EDB"/>
    <w:rsid w:val="004635A4"/>
    <w:rsid w:val="004648B8"/>
    <w:rsid w:val="00466039"/>
    <w:rsid w:val="004671A9"/>
    <w:rsid w:val="004713D9"/>
    <w:rsid w:val="00472A63"/>
    <w:rsid w:val="00473A25"/>
    <w:rsid w:val="00474837"/>
    <w:rsid w:val="00477635"/>
    <w:rsid w:val="00477654"/>
    <w:rsid w:val="004776FE"/>
    <w:rsid w:val="00481F60"/>
    <w:rsid w:val="00486A73"/>
    <w:rsid w:val="00486BCF"/>
    <w:rsid w:val="004871D2"/>
    <w:rsid w:val="00490842"/>
    <w:rsid w:val="00490E9A"/>
    <w:rsid w:val="0049316B"/>
    <w:rsid w:val="00493B32"/>
    <w:rsid w:val="00494238"/>
    <w:rsid w:val="004A34CF"/>
    <w:rsid w:val="004A4CF6"/>
    <w:rsid w:val="004A4EC6"/>
    <w:rsid w:val="004A5EF0"/>
    <w:rsid w:val="004A64B2"/>
    <w:rsid w:val="004B0B1E"/>
    <w:rsid w:val="004B0DB6"/>
    <w:rsid w:val="004B16E2"/>
    <w:rsid w:val="004B229A"/>
    <w:rsid w:val="004B261C"/>
    <w:rsid w:val="004B2CD8"/>
    <w:rsid w:val="004B334E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5F"/>
    <w:rsid w:val="004D3600"/>
    <w:rsid w:val="004D3C12"/>
    <w:rsid w:val="004D3D42"/>
    <w:rsid w:val="004D480F"/>
    <w:rsid w:val="004D53BF"/>
    <w:rsid w:val="004E0862"/>
    <w:rsid w:val="004E26BB"/>
    <w:rsid w:val="004E43CF"/>
    <w:rsid w:val="004E4F42"/>
    <w:rsid w:val="004E583D"/>
    <w:rsid w:val="004E790B"/>
    <w:rsid w:val="004F0292"/>
    <w:rsid w:val="004F0796"/>
    <w:rsid w:val="004F2A19"/>
    <w:rsid w:val="004F35C4"/>
    <w:rsid w:val="004F4241"/>
    <w:rsid w:val="004F68E8"/>
    <w:rsid w:val="004F6E7A"/>
    <w:rsid w:val="0050087B"/>
    <w:rsid w:val="00502219"/>
    <w:rsid w:val="00502EA9"/>
    <w:rsid w:val="005049C3"/>
    <w:rsid w:val="005050E5"/>
    <w:rsid w:val="005064D2"/>
    <w:rsid w:val="005064FA"/>
    <w:rsid w:val="00511A8D"/>
    <w:rsid w:val="005153B6"/>
    <w:rsid w:val="0051685C"/>
    <w:rsid w:val="00516C44"/>
    <w:rsid w:val="00516EBF"/>
    <w:rsid w:val="00517289"/>
    <w:rsid w:val="00517346"/>
    <w:rsid w:val="00517DC0"/>
    <w:rsid w:val="00517E49"/>
    <w:rsid w:val="00520B70"/>
    <w:rsid w:val="00520E67"/>
    <w:rsid w:val="00520F0F"/>
    <w:rsid w:val="005224FA"/>
    <w:rsid w:val="00522B13"/>
    <w:rsid w:val="00523ABB"/>
    <w:rsid w:val="005261BE"/>
    <w:rsid w:val="005273A5"/>
    <w:rsid w:val="00527AEF"/>
    <w:rsid w:val="00527E14"/>
    <w:rsid w:val="00530AF2"/>
    <w:rsid w:val="00530E01"/>
    <w:rsid w:val="0053368D"/>
    <w:rsid w:val="00536E37"/>
    <w:rsid w:val="00540637"/>
    <w:rsid w:val="00541678"/>
    <w:rsid w:val="0054616B"/>
    <w:rsid w:val="0054619B"/>
    <w:rsid w:val="00546728"/>
    <w:rsid w:val="00546941"/>
    <w:rsid w:val="00546D4B"/>
    <w:rsid w:val="00547A3D"/>
    <w:rsid w:val="0055028C"/>
    <w:rsid w:val="00550E94"/>
    <w:rsid w:val="0055157B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19F"/>
    <w:rsid w:val="00566892"/>
    <w:rsid w:val="005669C2"/>
    <w:rsid w:val="005676C6"/>
    <w:rsid w:val="00570290"/>
    <w:rsid w:val="00572A33"/>
    <w:rsid w:val="00572ADB"/>
    <w:rsid w:val="00576BF6"/>
    <w:rsid w:val="005771F4"/>
    <w:rsid w:val="0058084C"/>
    <w:rsid w:val="00582EC7"/>
    <w:rsid w:val="005840DD"/>
    <w:rsid w:val="0058545E"/>
    <w:rsid w:val="00586447"/>
    <w:rsid w:val="00586DF6"/>
    <w:rsid w:val="005872EF"/>
    <w:rsid w:val="005877D1"/>
    <w:rsid w:val="00587FE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A90"/>
    <w:rsid w:val="005B233C"/>
    <w:rsid w:val="005B38FC"/>
    <w:rsid w:val="005B5089"/>
    <w:rsid w:val="005B5F00"/>
    <w:rsid w:val="005B73D2"/>
    <w:rsid w:val="005B7650"/>
    <w:rsid w:val="005B7F7E"/>
    <w:rsid w:val="005C0635"/>
    <w:rsid w:val="005C2C08"/>
    <w:rsid w:val="005C3074"/>
    <w:rsid w:val="005C33DD"/>
    <w:rsid w:val="005C3583"/>
    <w:rsid w:val="005C55AF"/>
    <w:rsid w:val="005C68B2"/>
    <w:rsid w:val="005C7459"/>
    <w:rsid w:val="005C7817"/>
    <w:rsid w:val="005D015D"/>
    <w:rsid w:val="005D2E6C"/>
    <w:rsid w:val="005D324E"/>
    <w:rsid w:val="005D563F"/>
    <w:rsid w:val="005D612D"/>
    <w:rsid w:val="005D7146"/>
    <w:rsid w:val="005E2327"/>
    <w:rsid w:val="005E41D0"/>
    <w:rsid w:val="005E5EB8"/>
    <w:rsid w:val="005E61EC"/>
    <w:rsid w:val="005E620E"/>
    <w:rsid w:val="005F0F86"/>
    <w:rsid w:val="005F32FC"/>
    <w:rsid w:val="005F7081"/>
    <w:rsid w:val="006002A4"/>
    <w:rsid w:val="00602699"/>
    <w:rsid w:val="006042C0"/>
    <w:rsid w:val="006043B6"/>
    <w:rsid w:val="00604C53"/>
    <w:rsid w:val="006056C0"/>
    <w:rsid w:val="006062F2"/>
    <w:rsid w:val="00606A2F"/>
    <w:rsid w:val="00606AEC"/>
    <w:rsid w:val="00607F26"/>
    <w:rsid w:val="0061061A"/>
    <w:rsid w:val="0061144C"/>
    <w:rsid w:val="00611D2C"/>
    <w:rsid w:val="00611DE2"/>
    <w:rsid w:val="00612297"/>
    <w:rsid w:val="006170E9"/>
    <w:rsid w:val="00617DC4"/>
    <w:rsid w:val="006213ED"/>
    <w:rsid w:val="00621E22"/>
    <w:rsid w:val="00621EAE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33FF"/>
    <w:rsid w:val="00634B7E"/>
    <w:rsid w:val="00634CAA"/>
    <w:rsid w:val="00635D66"/>
    <w:rsid w:val="00636A2B"/>
    <w:rsid w:val="006371C0"/>
    <w:rsid w:val="00637991"/>
    <w:rsid w:val="00637CDC"/>
    <w:rsid w:val="00637E05"/>
    <w:rsid w:val="00641FC7"/>
    <w:rsid w:val="006431BA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5371"/>
    <w:rsid w:val="00655B5E"/>
    <w:rsid w:val="006563BA"/>
    <w:rsid w:val="00657BAD"/>
    <w:rsid w:val="00660637"/>
    <w:rsid w:val="00661A7A"/>
    <w:rsid w:val="00661BE4"/>
    <w:rsid w:val="006643F1"/>
    <w:rsid w:val="00664A4A"/>
    <w:rsid w:val="00664DD3"/>
    <w:rsid w:val="00666319"/>
    <w:rsid w:val="006669B0"/>
    <w:rsid w:val="00667644"/>
    <w:rsid w:val="0066772C"/>
    <w:rsid w:val="00670060"/>
    <w:rsid w:val="00671E14"/>
    <w:rsid w:val="00674575"/>
    <w:rsid w:val="006751E8"/>
    <w:rsid w:val="006755B9"/>
    <w:rsid w:val="00675631"/>
    <w:rsid w:val="00675953"/>
    <w:rsid w:val="00677418"/>
    <w:rsid w:val="00677840"/>
    <w:rsid w:val="00677A62"/>
    <w:rsid w:val="00677AAE"/>
    <w:rsid w:val="00677EE9"/>
    <w:rsid w:val="006800B5"/>
    <w:rsid w:val="006811AE"/>
    <w:rsid w:val="006817D9"/>
    <w:rsid w:val="006832E4"/>
    <w:rsid w:val="006845DD"/>
    <w:rsid w:val="00684DF9"/>
    <w:rsid w:val="0068504C"/>
    <w:rsid w:val="00686026"/>
    <w:rsid w:val="006864BC"/>
    <w:rsid w:val="00686E59"/>
    <w:rsid w:val="0069028D"/>
    <w:rsid w:val="00691066"/>
    <w:rsid w:val="00691299"/>
    <w:rsid w:val="00691838"/>
    <w:rsid w:val="00691880"/>
    <w:rsid w:val="00691D3A"/>
    <w:rsid w:val="00693335"/>
    <w:rsid w:val="0069456A"/>
    <w:rsid w:val="00694715"/>
    <w:rsid w:val="00695043"/>
    <w:rsid w:val="006977EB"/>
    <w:rsid w:val="006A0589"/>
    <w:rsid w:val="006A09D6"/>
    <w:rsid w:val="006A13B2"/>
    <w:rsid w:val="006A359C"/>
    <w:rsid w:val="006A35A6"/>
    <w:rsid w:val="006A3BAA"/>
    <w:rsid w:val="006A4CA0"/>
    <w:rsid w:val="006A580F"/>
    <w:rsid w:val="006A5D4C"/>
    <w:rsid w:val="006A6A38"/>
    <w:rsid w:val="006A7630"/>
    <w:rsid w:val="006B020B"/>
    <w:rsid w:val="006B2329"/>
    <w:rsid w:val="006B2CD3"/>
    <w:rsid w:val="006B4525"/>
    <w:rsid w:val="006B57C9"/>
    <w:rsid w:val="006B7A20"/>
    <w:rsid w:val="006C0FF5"/>
    <w:rsid w:val="006C101A"/>
    <w:rsid w:val="006C1E63"/>
    <w:rsid w:val="006C25B3"/>
    <w:rsid w:val="006C27F1"/>
    <w:rsid w:val="006C2CE3"/>
    <w:rsid w:val="006C4B79"/>
    <w:rsid w:val="006C5A24"/>
    <w:rsid w:val="006C6120"/>
    <w:rsid w:val="006D0225"/>
    <w:rsid w:val="006D19F1"/>
    <w:rsid w:val="006D272D"/>
    <w:rsid w:val="006D45AE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A35"/>
    <w:rsid w:val="006E645A"/>
    <w:rsid w:val="006F01DC"/>
    <w:rsid w:val="006F0314"/>
    <w:rsid w:val="006F45EB"/>
    <w:rsid w:val="006F607F"/>
    <w:rsid w:val="006F71B3"/>
    <w:rsid w:val="0070066C"/>
    <w:rsid w:val="007019C7"/>
    <w:rsid w:val="00701C1F"/>
    <w:rsid w:val="007028A9"/>
    <w:rsid w:val="00704AD1"/>
    <w:rsid w:val="00705E64"/>
    <w:rsid w:val="00706061"/>
    <w:rsid w:val="0070625B"/>
    <w:rsid w:val="00706C2A"/>
    <w:rsid w:val="00707106"/>
    <w:rsid w:val="0071175B"/>
    <w:rsid w:val="00711AE0"/>
    <w:rsid w:val="00712F46"/>
    <w:rsid w:val="007131D0"/>
    <w:rsid w:val="00714933"/>
    <w:rsid w:val="00714C41"/>
    <w:rsid w:val="007155C7"/>
    <w:rsid w:val="00715CD2"/>
    <w:rsid w:val="00716385"/>
    <w:rsid w:val="00716952"/>
    <w:rsid w:val="0071746C"/>
    <w:rsid w:val="00717BAE"/>
    <w:rsid w:val="00720B01"/>
    <w:rsid w:val="00720B0A"/>
    <w:rsid w:val="00721346"/>
    <w:rsid w:val="00721C69"/>
    <w:rsid w:val="00722844"/>
    <w:rsid w:val="007235E8"/>
    <w:rsid w:val="007243BE"/>
    <w:rsid w:val="00724B0C"/>
    <w:rsid w:val="00726EE7"/>
    <w:rsid w:val="00727A62"/>
    <w:rsid w:val="00730C19"/>
    <w:rsid w:val="00730DA8"/>
    <w:rsid w:val="007312D0"/>
    <w:rsid w:val="007338CE"/>
    <w:rsid w:val="00733ACB"/>
    <w:rsid w:val="0073473B"/>
    <w:rsid w:val="00734A0C"/>
    <w:rsid w:val="0073509C"/>
    <w:rsid w:val="00735D1D"/>
    <w:rsid w:val="0073648A"/>
    <w:rsid w:val="00740706"/>
    <w:rsid w:val="00741087"/>
    <w:rsid w:val="00741ADE"/>
    <w:rsid w:val="00743BB9"/>
    <w:rsid w:val="007440AC"/>
    <w:rsid w:val="00744A0F"/>
    <w:rsid w:val="00744C93"/>
    <w:rsid w:val="0074501A"/>
    <w:rsid w:val="007478B2"/>
    <w:rsid w:val="007527C0"/>
    <w:rsid w:val="00753A2E"/>
    <w:rsid w:val="00753CB6"/>
    <w:rsid w:val="007566BD"/>
    <w:rsid w:val="007576E2"/>
    <w:rsid w:val="00760265"/>
    <w:rsid w:val="00763576"/>
    <w:rsid w:val="00764623"/>
    <w:rsid w:val="0076464A"/>
    <w:rsid w:val="00765605"/>
    <w:rsid w:val="00766A65"/>
    <w:rsid w:val="00766DDF"/>
    <w:rsid w:val="0076715A"/>
    <w:rsid w:val="00770B39"/>
    <w:rsid w:val="00771585"/>
    <w:rsid w:val="007728BE"/>
    <w:rsid w:val="007735E3"/>
    <w:rsid w:val="00774796"/>
    <w:rsid w:val="00775E56"/>
    <w:rsid w:val="00776273"/>
    <w:rsid w:val="007767D4"/>
    <w:rsid w:val="00777924"/>
    <w:rsid w:val="00783EED"/>
    <w:rsid w:val="007843CB"/>
    <w:rsid w:val="00790422"/>
    <w:rsid w:val="00791B65"/>
    <w:rsid w:val="007937F0"/>
    <w:rsid w:val="00794E2A"/>
    <w:rsid w:val="00795D10"/>
    <w:rsid w:val="00795D8B"/>
    <w:rsid w:val="0079782D"/>
    <w:rsid w:val="007A114D"/>
    <w:rsid w:val="007A170C"/>
    <w:rsid w:val="007A1DF4"/>
    <w:rsid w:val="007A2B85"/>
    <w:rsid w:val="007A303A"/>
    <w:rsid w:val="007A3186"/>
    <w:rsid w:val="007A3220"/>
    <w:rsid w:val="007A41AB"/>
    <w:rsid w:val="007A4A37"/>
    <w:rsid w:val="007A54F5"/>
    <w:rsid w:val="007A623C"/>
    <w:rsid w:val="007A6CA9"/>
    <w:rsid w:val="007A6CAC"/>
    <w:rsid w:val="007B0270"/>
    <w:rsid w:val="007B43AB"/>
    <w:rsid w:val="007B4542"/>
    <w:rsid w:val="007B4D52"/>
    <w:rsid w:val="007B5403"/>
    <w:rsid w:val="007B5E7D"/>
    <w:rsid w:val="007B6589"/>
    <w:rsid w:val="007B6AD3"/>
    <w:rsid w:val="007B71F7"/>
    <w:rsid w:val="007C11AC"/>
    <w:rsid w:val="007C1B53"/>
    <w:rsid w:val="007C388A"/>
    <w:rsid w:val="007C3A70"/>
    <w:rsid w:val="007C4BD9"/>
    <w:rsid w:val="007C6ADD"/>
    <w:rsid w:val="007D201A"/>
    <w:rsid w:val="007D3246"/>
    <w:rsid w:val="007D4943"/>
    <w:rsid w:val="007D5E33"/>
    <w:rsid w:val="007D6565"/>
    <w:rsid w:val="007D73A2"/>
    <w:rsid w:val="007D7B0F"/>
    <w:rsid w:val="007D7BFE"/>
    <w:rsid w:val="007E06BD"/>
    <w:rsid w:val="007E0AF6"/>
    <w:rsid w:val="007E1B5D"/>
    <w:rsid w:val="007E725A"/>
    <w:rsid w:val="007E73D1"/>
    <w:rsid w:val="007F151F"/>
    <w:rsid w:val="007F37FF"/>
    <w:rsid w:val="007F5AF4"/>
    <w:rsid w:val="00801793"/>
    <w:rsid w:val="00802195"/>
    <w:rsid w:val="008028E3"/>
    <w:rsid w:val="00802BFD"/>
    <w:rsid w:val="00804380"/>
    <w:rsid w:val="00804ABC"/>
    <w:rsid w:val="008052F8"/>
    <w:rsid w:val="00806D26"/>
    <w:rsid w:val="008112CD"/>
    <w:rsid w:val="00814180"/>
    <w:rsid w:val="008206EC"/>
    <w:rsid w:val="00821C18"/>
    <w:rsid w:val="00821F1C"/>
    <w:rsid w:val="00822A0E"/>
    <w:rsid w:val="00822F5E"/>
    <w:rsid w:val="0082454A"/>
    <w:rsid w:val="0082559C"/>
    <w:rsid w:val="008265BE"/>
    <w:rsid w:val="00827E7B"/>
    <w:rsid w:val="00830151"/>
    <w:rsid w:val="0083040D"/>
    <w:rsid w:val="008316FE"/>
    <w:rsid w:val="00832F19"/>
    <w:rsid w:val="00834483"/>
    <w:rsid w:val="0083565C"/>
    <w:rsid w:val="008362F0"/>
    <w:rsid w:val="00840480"/>
    <w:rsid w:val="00840CC7"/>
    <w:rsid w:val="008411BE"/>
    <w:rsid w:val="008421D1"/>
    <w:rsid w:val="00843050"/>
    <w:rsid w:val="00844E8B"/>
    <w:rsid w:val="008456C1"/>
    <w:rsid w:val="00845FB9"/>
    <w:rsid w:val="008460A8"/>
    <w:rsid w:val="00846FCD"/>
    <w:rsid w:val="00847F59"/>
    <w:rsid w:val="0085210C"/>
    <w:rsid w:val="00853230"/>
    <w:rsid w:val="00853ABF"/>
    <w:rsid w:val="00853F3D"/>
    <w:rsid w:val="00857BD8"/>
    <w:rsid w:val="008602A3"/>
    <w:rsid w:val="008605F2"/>
    <w:rsid w:val="008616E4"/>
    <w:rsid w:val="00863F25"/>
    <w:rsid w:val="00863FAE"/>
    <w:rsid w:val="008645CE"/>
    <w:rsid w:val="00865FED"/>
    <w:rsid w:val="0086750F"/>
    <w:rsid w:val="008678FA"/>
    <w:rsid w:val="0087018F"/>
    <w:rsid w:val="00870B49"/>
    <w:rsid w:val="00871E20"/>
    <w:rsid w:val="00874026"/>
    <w:rsid w:val="0087430F"/>
    <w:rsid w:val="00874911"/>
    <w:rsid w:val="008759B3"/>
    <w:rsid w:val="008766DC"/>
    <w:rsid w:val="00876AE6"/>
    <w:rsid w:val="00883B39"/>
    <w:rsid w:val="00884DA6"/>
    <w:rsid w:val="00885236"/>
    <w:rsid w:val="0088706D"/>
    <w:rsid w:val="008878E2"/>
    <w:rsid w:val="00890E05"/>
    <w:rsid w:val="00891364"/>
    <w:rsid w:val="008936A7"/>
    <w:rsid w:val="0089469E"/>
    <w:rsid w:val="00894BA5"/>
    <w:rsid w:val="00894BCD"/>
    <w:rsid w:val="00895501"/>
    <w:rsid w:val="008955C3"/>
    <w:rsid w:val="00895E88"/>
    <w:rsid w:val="00895F8B"/>
    <w:rsid w:val="00896C15"/>
    <w:rsid w:val="008972FF"/>
    <w:rsid w:val="008A2DF6"/>
    <w:rsid w:val="008A3BD2"/>
    <w:rsid w:val="008A67CA"/>
    <w:rsid w:val="008A70DF"/>
    <w:rsid w:val="008B0974"/>
    <w:rsid w:val="008B0ABF"/>
    <w:rsid w:val="008B2120"/>
    <w:rsid w:val="008B29F9"/>
    <w:rsid w:val="008B2AAF"/>
    <w:rsid w:val="008B2C37"/>
    <w:rsid w:val="008B2D61"/>
    <w:rsid w:val="008B4238"/>
    <w:rsid w:val="008B5293"/>
    <w:rsid w:val="008B5AA2"/>
    <w:rsid w:val="008C2441"/>
    <w:rsid w:val="008C4BB3"/>
    <w:rsid w:val="008C5D6E"/>
    <w:rsid w:val="008C62B0"/>
    <w:rsid w:val="008C6C40"/>
    <w:rsid w:val="008D0549"/>
    <w:rsid w:val="008D3691"/>
    <w:rsid w:val="008D3FF7"/>
    <w:rsid w:val="008D44E8"/>
    <w:rsid w:val="008D466F"/>
    <w:rsid w:val="008D4A6D"/>
    <w:rsid w:val="008E1EB5"/>
    <w:rsid w:val="008E21A3"/>
    <w:rsid w:val="008E26DD"/>
    <w:rsid w:val="008E2A70"/>
    <w:rsid w:val="008E2D78"/>
    <w:rsid w:val="008E329A"/>
    <w:rsid w:val="008E671B"/>
    <w:rsid w:val="008E6856"/>
    <w:rsid w:val="008E701C"/>
    <w:rsid w:val="008E738F"/>
    <w:rsid w:val="008E7F15"/>
    <w:rsid w:val="008F030D"/>
    <w:rsid w:val="008F0333"/>
    <w:rsid w:val="008F0B72"/>
    <w:rsid w:val="008F2465"/>
    <w:rsid w:val="008F3F20"/>
    <w:rsid w:val="008F402F"/>
    <w:rsid w:val="008F4195"/>
    <w:rsid w:val="008F45C9"/>
    <w:rsid w:val="008F56F7"/>
    <w:rsid w:val="008F66EE"/>
    <w:rsid w:val="008F6734"/>
    <w:rsid w:val="008F6B75"/>
    <w:rsid w:val="008F794E"/>
    <w:rsid w:val="008F7C1D"/>
    <w:rsid w:val="00900470"/>
    <w:rsid w:val="00900AD4"/>
    <w:rsid w:val="009017D1"/>
    <w:rsid w:val="0090272D"/>
    <w:rsid w:val="00902EC0"/>
    <w:rsid w:val="009034F5"/>
    <w:rsid w:val="00903B44"/>
    <w:rsid w:val="00903FBA"/>
    <w:rsid w:val="0090492A"/>
    <w:rsid w:val="009049E1"/>
    <w:rsid w:val="00904D8F"/>
    <w:rsid w:val="00905716"/>
    <w:rsid w:val="00905BA6"/>
    <w:rsid w:val="0090771A"/>
    <w:rsid w:val="00907962"/>
    <w:rsid w:val="00912146"/>
    <w:rsid w:val="0091333D"/>
    <w:rsid w:val="0091659C"/>
    <w:rsid w:val="00916CAC"/>
    <w:rsid w:val="00917E3A"/>
    <w:rsid w:val="00920B6E"/>
    <w:rsid w:val="0092219B"/>
    <w:rsid w:val="009221AC"/>
    <w:rsid w:val="00922282"/>
    <w:rsid w:val="00922A22"/>
    <w:rsid w:val="00922DAD"/>
    <w:rsid w:val="00922DE4"/>
    <w:rsid w:val="009231EF"/>
    <w:rsid w:val="00925687"/>
    <w:rsid w:val="009265B3"/>
    <w:rsid w:val="00926DCF"/>
    <w:rsid w:val="00930C4D"/>
    <w:rsid w:val="0093175D"/>
    <w:rsid w:val="00932866"/>
    <w:rsid w:val="00932EE8"/>
    <w:rsid w:val="00933B14"/>
    <w:rsid w:val="00933DD4"/>
    <w:rsid w:val="0093704A"/>
    <w:rsid w:val="0093725C"/>
    <w:rsid w:val="00941884"/>
    <w:rsid w:val="009421C1"/>
    <w:rsid w:val="0094225B"/>
    <w:rsid w:val="00943607"/>
    <w:rsid w:val="009436FE"/>
    <w:rsid w:val="009451D2"/>
    <w:rsid w:val="00945A63"/>
    <w:rsid w:val="00946EDC"/>
    <w:rsid w:val="00947A2D"/>
    <w:rsid w:val="00950079"/>
    <w:rsid w:val="0095023A"/>
    <w:rsid w:val="00952D9E"/>
    <w:rsid w:val="00953F32"/>
    <w:rsid w:val="009542BF"/>
    <w:rsid w:val="0095608D"/>
    <w:rsid w:val="00956D8E"/>
    <w:rsid w:val="009575DC"/>
    <w:rsid w:val="00961A9C"/>
    <w:rsid w:val="00963225"/>
    <w:rsid w:val="00963393"/>
    <w:rsid w:val="00963AB0"/>
    <w:rsid w:val="00963E01"/>
    <w:rsid w:val="00966495"/>
    <w:rsid w:val="00967946"/>
    <w:rsid w:val="00970561"/>
    <w:rsid w:val="0097070C"/>
    <w:rsid w:val="00970A97"/>
    <w:rsid w:val="00970E2C"/>
    <w:rsid w:val="00971EBF"/>
    <w:rsid w:val="00972A90"/>
    <w:rsid w:val="009736E0"/>
    <w:rsid w:val="009749F6"/>
    <w:rsid w:val="00974F3A"/>
    <w:rsid w:val="009754A9"/>
    <w:rsid w:val="00975FCA"/>
    <w:rsid w:val="00976151"/>
    <w:rsid w:val="00985416"/>
    <w:rsid w:val="009854A6"/>
    <w:rsid w:val="00985F18"/>
    <w:rsid w:val="00985F3C"/>
    <w:rsid w:val="00987C8C"/>
    <w:rsid w:val="0099069C"/>
    <w:rsid w:val="00990B43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3513"/>
    <w:rsid w:val="009A472E"/>
    <w:rsid w:val="009A5DD9"/>
    <w:rsid w:val="009B047E"/>
    <w:rsid w:val="009B2647"/>
    <w:rsid w:val="009B28F9"/>
    <w:rsid w:val="009B292D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16D"/>
    <w:rsid w:val="009C06E5"/>
    <w:rsid w:val="009C11E5"/>
    <w:rsid w:val="009C188D"/>
    <w:rsid w:val="009C3364"/>
    <w:rsid w:val="009C55C3"/>
    <w:rsid w:val="009C5A9F"/>
    <w:rsid w:val="009C66AE"/>
    <w:rsid w:val="009C7467"/>
    <w:rsid w:val="009D15CA"/>
    <w:rsid w:val="009D262A"/>
    <w:rsid w:val="009D3DD7"/>
    <w:rsid w:val="009D5279"/>
    <w:rsid w:val="009D6F3F"/>
    <w:rsid w:val="009E114E"/>
    <w:rsid w:val="009E180F"/>
    <w:rsid w:val="009E3BA0"/>
    <w:rsid w:val="009E4ADC"/>
    <w:rsid w:val="009E56DA"/>
    <w:rsid w:val="009E5958"/>
    <w:rsid w:val="009E601D"/>
    <w:rsid w:val="009E6349"/>
    <w:rsid w:val="009E6579"/>
    <w:rsid w:val="009F0700"/>
    <w:rsid w:val="009F0C66"/>
    <w:rsid w:val="009F1126"/>
    <w:rsid w:val="009F19F1"/>
    <w:rsid w:val="009F22FA"/>
    <w:rsid w:val="009F656D"/>
    <w:rsid w:val="009F67AA"/>
    <w:rsid w:val="009F785F"/>
    <w:rsid w:val="009F7E6B"/>
    <w:rsid w:val="009F7EB5"/>
    <w:rsid w:val="00A017A1"/>
    <w:rsid w:val="00A01F91"/>
    <w:rsid w:val="00A020AF"/>
    <w:rsid w:val="00A038EE"/>
    <w:rsid w:val="00A04C7E"/>
    <w:rsid w:val="00A06AA5"/>
    <w:rsid w:val="00A07B03"/>
    <w:rsid w:val="00A122CB"/>
    <w:rsid w:val="00A1266C"/>
    <w:rsid w:val="00A13332"/>
    <w:rsid w:val="00A134DE"/>
    <w:rsid w:val="00A138BA"/>
    <w:rsid w:val="00A13AF5"/>
    <w:rsid w:val="00A16E5F"/>
    <w:rsid w:val="00A17FEB"/>
    <w:rsid w:val="00A21B1B"/>
    <w:rsid w:val="00A21CCF"/>
    <w:rsid w:val="00A22A25"/>
    <w:rsid w:val="00A22E67"/>
    <w:rsid w:val="00A232A8"/>
    <w:rsid w:val="00A235AF"/>
    <w:rsid w:val="00A237E3"/>
    <w:rsid w:val="00A24724"/>
    <w:rsid w:val="00A24DA8"/>
    <w:rsid w:val="00A2591E"/>
    <w:rsid w:val="00A26528"/>
    <w:rsid w:val="00A26540"/>
    <w:rsid w:val="00A3121C"/>
    <w:rsid w:val="00A32DAB"/>
    <w:rsid w:val="00A33C4B"/>
    <w:rsid w:val="00A3557D"/>
    <w:rsid w:val="00A3596D"/>
    <w:rsid w:val="00A36641"/>
    <w:rsid w:val="00A367FE"/>
    <w:rsid w:val="00A36BBE"/>
    <w:rsid w:val="00A37E24"/>
    <w:rsid w:val="00A400C8"/>
    <w:rsid w:val="00A40984"/>
    <w:rsid w:val="00A40DA8"/>
    <w:rsid w:val="00A4216E"/>
    <w:rsid w:val="00A443EF"/>
    <w:rsid w:val="00A44948"/>
    <w:rsid w:val="00A449A6"/>
    <w:rsid w:val="00A47F0E"/>
    <w:rsid w:val="00A51916"/>
    <w:rsid w:val="00A51C82"/>
    <w:rsid w:val="00A53DDD"/>
    <w:rsid w:val="00A54280"/>
    <w:rsid w:val="00A54850"/>
    <w:rsid w:val="00A556EA"/>
    <w:rsid w:val="00A55E21"/>
    <w:rsid w:val="00A563BA"/>
    <w:rsid w:val="00A56D62"/>
    <w:rsid w:val="00A57F69"/>
    <w:rsid w:val="00A60228"/>
    <w:rsid w:val="00A610F9"/>
    <w:rsid w:val="00A66C1E"/>
    <w:rsid w:val="00A66E18"/>
    <w:rsid w:val="00A67C26"/>
    <w:rsid w:val="00A70D4F"/>
    <w:rsid w:val="00A71BB8"/>
    <w:rsid w:val="00A71F57"/>
    <w:rsid w:val="00A7224E"/>
    <w:rsid w:val="00A73B22"/>
    <w:rsid w:val="00A74924"/>
    <w:rsid w:val="00A7593A"/>
    <w:rsid w:val="00A75C63"/>
    <w:rsid w:val="00A814AE"/>
    <w:rsid w:val="00A819A4"/>
    <w:rsid w:val="00A82FEB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EAA"/>
    <w:rsid w:val="00A90FA1"/>
    <w:rsid w:val="00A938FC"/>
    <w:rsid w:val="00A955C7"/>
    <w:rsid w:val="00A955CE"/>
    <w:rsid w:val="00AA0327"/>
    <w:rsid w:val="00AA1628"/>
    <w:rsid w:val="00AA258A"/>
    <w:rsid w:val="00AA327E"/>
    <w:rsid w:val="00AA4362"/>
    <w:rsid w:val="00AA4E32"/>
    <w:rsid w:val="00AA5036"/>
    <w:rsid w:val="00AA51F2"/>
    <w:rsid w:val="00AA66B1"/>
    <w:rsid w:val="00AA69EE"/>
    <w:rsid w:val="00AA7F45"/>
    <w:rsid w:val="00AB02C8"/>
    <w:rsid w:val="00AB331B"/>
    <w:rsid w:val="00AB3960"/>
    <w:rsid w:val="00AB4096"/>
    <w:rsid w:val="00AB5EFD"/>
    <w:rsid w:val="00AB6074"/>
    <w:rsid w:val="00AB67F1"/>
    <w:rsid w:val="00AB6D35"/>
    <w:rsid w:val="00AC19B0"/>
    <w:rsid w:val="00AC23EF"/>
    <w:rsid w:val="00AC3068"/>
    <w:rsid w:val="00AC311B"/>
    <w:rsid w:val="00AC34B0"/>
    <w:rsid w:val="00AC396F"/>
    <w:rsid w:val="00AC4583"/>
    <w:rsid w:val="00AC49D8"/>
    <w:rsid w:val="00AC4DB1"/>
    <w:rsid w:val="00AC4F89"/>
    <w:rsid w:val="00AC5196"/>
    <w:rsid w:val="00AC6B5B"/>
    <w:rsid w:val="00AD05B7"/>
    <w:rsid w:val="00AD3111"/>
    <w:rsid w:val="00AD4C41"/>
    <w:rsid w:val="00AD5116"/>
    <w:rsid w:val="00AD5646"/>
    <w:rsid w:val="00AD6D04"/>
    <w:rsid w:val="00AD7B14"/>
    <w:rsid w:val="00AE086D"/>
    <w:rsid w:val="00AE1CE6"/>
    <w:rsid w:val="00AE22EE"/>
    <w:rsid w:val="00AE23EC"/>
    <w:rsid w:val="00AE2427"/>
    <w:rsid w:val="00AE5C69"/>
    <w:rsid w:val="00AE5D7E"/>
    <w:rsid w:val="00AE73CD"/>
    <w:rsid w:val="00AF0A58"/>
    <w:rsid w:val="00AF267B"/>
    <w:rsid w:val="00AF289D"/>
    <w:rsid w:val="00AF3977"/>
    <w:rsid w:val="00AF439E"/>
    <w:rsid w:val="00AF452A"/>
    <w:rsid w:val="00AF4A28"/>
    <w:rsid w:val="00AF6034"/>
    <w:rsid w:val="00AF6A08"/>
    <w:rsid w:val="00B01470"/>
    <w:rsid w:val="00B02045"/>
    <w:rsid w:val="00B0217A"/>
    <w:rsid w:val="00B027D9"/>
    <w:rsid w:val="00B039E9"/>
    <w:rsid w:val="00B043A7"/>
    <w:rsid w:val="00B067BA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2DC4"/>
    <w:rsid w:val="00B243E1"/>
    <w:rsid w:val="00B247B3"/>
    <w:rsid w:val="00B2552D"/>
    <w:rsid w:val="00B25EA8"/>
    <w:rsid w:val="00B25EC8"/>
    <w:rsid w:val="00B267EE"/>
    <w:rsid w:val="00B26B4B"/>
    <w:rsid w:val="00B30FFA"/>
    <w:rsid w:val="00B313F7"/>
    <w:rsid w:val="00B31CB6"/>
    <w:rsid w:val="00B34CC7"/>
    <w:rsid w:val="00B351B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2AC"/>
    <w:rsid w:val="00B51F41"/>
    <w:rsid w:val="00B5350C"/>
    <w:rsid w:val="00B53933"/>
    <w:rsid w:val="00B53DC6"/>
    <w:rsid w:val="00B548FD"/>
    <w:rsid w:val="00B54D19"/>
    <w:rsid w:val="00B575BC"/>
    <w:rsid w:val="00B57EA8"/>
    <w:rsid w:val="00B60168"/>
    <w:rsid w:val="00B61E7A"/>
    <w:rsid w:val="00B62BB4"/>
    <w:rsid w:val="00B63214"/>
    <w:rsid w:val="00B63464"/>
    <w:rsid w:val="00B63BBA"/>
    <w:rsid w:val="00B65071"/>
    <w:rsid w:val="00B6589C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520F"/>
    <w:rsid w:val="00B85929"/>
    <w:rsid w:val="00B85BBA"/>
    <w:rsid w:val="00B86054"/>
    <w:rsid w:val="00B86D6E"/>
    <w:rsid w:val="00B878AB"/>
    <w:rsid w:val="00B90030"/>
    <w:rsid w:val="00B90C95"/>
    <w:rsid w:val="00B90D24"/>
    <w:rsid w:val="00B91111"/>
    <w:rsid w:val="00B91FF9"/>
    <w:rsid w:val="00B94DB5"/>
    <w:rsid w:val="00B97632"/>
    <w:rsid w:val="00BA0844"/>
    <w:rsid w:val="00BA0BE3"/>
    <w:rsid w:val="00BA13DB"/>
    <w:rsid w:val="00BA49ED"/>
    <w:rsid w:val="00BA64CE"/>
    <w:rsid w:val="00BA6F1A"/>
    <w:rsid w:val="00BB2CB7"/>
    <w:rsid w:val="00BB2E4B"/>
    <w:rsid w:val="00BB47A7"/>
    <w:rsid w:val="00BB4AA1"/>
    <w:rsid w:val="00BB61D8"/>
    <w:rsid w:val="00BB6AF5"/>
    <w:rsid w:val="00BB74D4"/>
    <w:rsid w:val="00BC24FD"/>
    <w:rsid w:val="00BC3924"/>
    <w:rsid w:val="00BC40FF"/>
    <w:rsid w:val="00BC4C84"/>
    <w:rsid w:val="00BC51A5"/>
    <w:rsid w:val="00BC584B"/>
    <w:rsid w:val="00BC7744"/>
    <w:rsid w:val="00BC7FE9"/>
    <w:rsid w:val="00BD0001"/>
    <w:rsid w:val="00BD130F"/>
    <w:rsid w:val="00BD2EC2"/>
    <w:rsid w:val="00BD395D"/>
    <w:rsid w:val="00BD5BD4"/>
    <w:rsid w:val="00BD5C20"/>
    <w:rsid w:val="00BD743A"/>
    <w:rsid w:val="00BD7EE9"/>
    <w:rsid w:val="00BE0666"/>
    <w:rsid w:val="00BE17F6"/>
    <w:rsid w:val="00BE2016"/>
    <w:rsid w:val="00BE4B95"/>
    <w:rsid w:val="00BE6B63"/>
    <w:rsid w:val="00BF0276"/>
    <w:rsid w:val="00BF0F99"/>
    <w:rsid w:val="00BF14D8"/>
    <w:rsid w:val="00BF1F51"/>
    <w:rsid w:val="00BF25E7"/>
    <w:rsid w:val="00BF2FE9"/>
    <w:rsid w:val="00BF3039"/>
    <w:rsid w:val="00BF3A1C"/>
    <w:rsid w:val="00BF5C5D"/>
    <w:rsid w:val="00BF5FB4"/>
    <w:rsid w:val="00BF7679"/>
    <w:rsid w:val="00C001C1"/>
    <w:rsid w:val="00C003EF"/>
    <w:rsid w:val="00C0093B"/>
    <w:rsid w:val="00C02F3F"/>
    <w:rsid w:val="00C03DE6"/>
    <w:rsid w:val="00C0400B"/>
    <w:rsid w:val="00C040B1"/>
    <w:rsid w:val="00C04213"/>
    <w:rsid w:val="00C04D2C"/>
    <w:rsid w:val="00C0563F"/>
    <w:rsid w:val="00C0633D"/>
    <w:rsid w:val="00C06551"/>
    <w:rsid w:val="00C06BD4"/>
    <w:rsid w:val="00C06CA2"/>
    <w:rsid w:val="00C07C49"/>
    <w:rsid w:val="00C107E1"/>
    <w:rsid w:val="00C10891"/>
    <w:rsid w:val="00C1121B"/>
    <w:rsid w:val="00C12551"/>
    <w:rsid w:val="00C139CF"/>
    <w:rsid w:val="00C1432E"/>
    <w:rsid w:val="00C14B68"/>
    <w:rsid w:val="00C16BB9"/>
    <w:rsid w:val="00C17C5A"/>
    <w:rsid w:val="00C17D7C"/>
    <w:rsid w:val="00C17DBF"/>
    <w:rsid w:val="00C21B64"/>
    <w:rsid w:val="00C22282"/>
    <w:rsid w:val="00C22672"/>
    <w:rsid w:val="00C2282F"/>
    <w:rsid w:val="00C2311C"/>
    <w:rsid w:val="00C23975"/>
    <w:rsid w:val="00C23DDF"/>
    <w:rsid w:val="00C24D18"/>
    <w:rsid w:val="00C25E9E"/>
    <w:rsid w:val="00C26607"/>
    <w:rsid w:val="00C2790F"/>
    <w:rsid w:val="00C3012D"/>
    <w:rsid w:val="00C30DB7"/>
    <w:rsid w:val="00C338EF"/>
    <w:rsid w:val="00C34E75"/>
    <w:rsid w:val="00C3500B"/>
    <w:rsid w:val="00C37951"/>
    <w:rsid w:val="00C40670"/>
    <w:rsid w:val="00C4388F"/>
    <w:rsid w:val="00C448C9"/>
    <w:rsid w:val="00C44A59"/>
    <w:rsid w:val="00C44DFD"/>
    <w:rsid w:val="00C4675F"/>
    <w:rsid w:val="00C50D42"/>
    <w:rsid w:val="00C51622"/>
    <w:rsid w:val="00C51E0D"/>
    <w:rsid w:val="00C539BB"/>
    <w:rsid w:val="00C54EFC"/>
    <w:rsid w:val="00C54F59"/>
    <w:rsid w:val="00C55319"/>
    <w:rsid w:val="00C570E1"/>
    <w:rsid w:val="00C5798C"/>
    <w:rsid w:val="00C57CE8"/>
    <w:rsid w:val="00C602AA"/>
    <w:rsid w:val="00C60881"/>
    <w:rsid w:val="00C60EB2"/>
    <w:rsid w:val="00C61053"/>
    <w:rsid w:val="00C62623"/>
    <w:rsid w:val="00C62AC5"/>
    <w:rsid w:val="00C62BA4"/>
    <w:rsid w:val="00C633AF"/>
    <w:rsid w:val="00C637BC"/>
    <w:rsid w:val="00C66678"/>
    <w:rsid w:val="00C67118"/>
    <w:rsid w:val="00C67E2B"/>
    <w:rsid w:val="00C720A3"/>
    <w:rsid w:val="00C7287B"/>
    <w:rsid w:val="00C74434"/>
    <w:rsid w:val="00C74A18"/>
    <w:rsid w:val="00C7588C"/>
    <w:rsid w:val="00C75A86"/>
    <w:rsid w:val="00C770D5"/>
    <w:rsid w:val="00C77AF8"/>
    <w:rsid w:val="00C82938"/>
    <w:rsid w:val="00C84410"/>
    <w:rsid w:val="00C8617A"/>
    <w:rsid w:val="00C8647B"/>
    <w:rsid w:val="00C87002"/>
    <w:rsid w:val="00C9125A"/>
    <w:rsid w:val="00C9251C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4861"/>
    <w:rsid w:val="00CA5C6C"/>
    <w:rsid w:val="00CA6005"/>
    <w:rsid w:val="00CA680C"/>
    <w:rsid w:val="00CA7C70"/>
    <w:rsid w:val="00CB0675"/>
    <w:rsid w:val="00CB2F24"/>
    <w:rsid w:val="00CB3D55"/>
    <w:rsid w:val="00CB42F3"/>
    <w:rsid w:val="00CB4B03"/>
    <w:rsid w:val="00CB5C44"/>
    <w:rsid w:val="00CB62F5"/>
    <w:rsid w:val="00CB6448"/>
    <w:rsid w:val="00CB6695"/>
    <w:rsid w:val="00CB7A22"/>
    <w:rsid w:val="00CC0667"/>
    <w:rsid w:val="00CC1FEB"/>
    <w:rsid w:val="00CC20AE"/>
    <w:rsid w:val="00CC3A71"/>
    <w:rsid w:val="00CC4E28"/>
    <w:rsid w:val="00CC542B"/>
    <w:rsid w:val="00CC5964"/>
    <w:rsid w:val="00CC6650"/>
    <w:rsid w:val="00CC7E3E"/>
    <w:rsid w:val="00CC7EA3"/>
    <w:rsid w:val="00CD1C2D"/>
    <w:rsid w:val="00CD2036"/>
    <w:rsid w:val="00CD2FBE"/>
    <w:rsid w:val="00CD423B"/>
    <w:rsid w:val="00CD57A9"/>
    <w:rsid w:val="00CD6916"/>
    <w:rsid w:val="00CD79FB"/>
    <w:rsid w:val="00CE0F67"/>
    <w:rsid w:val="00CE1210"/>
    <w:rsid w:val="00CE1A57"/>
    <w:rsid w:val="00CE220C"/>
    <w:rsid w:val="00CE2643"/>
    <w:rsid w:val="00CE352B"/>
    <w:rsid w:val="00CE599A"/>
    <w:rsid w:val="00CE68F6"/>
    <w:rsid w:val="00CE7690"/>
    <w:rsid w:val="00CE78EB"/>
    <w:rsid w:val="00CF1A2F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23C"/>
    <w:rsid w:val="00CF725A"/>
    <w:rsid w:val="00CF7C81"/>
    <w:rsid w:val="00D0046B"/>
    <w:rsid w:val="00D017FC"/>
    <w:rsid w:val="00D02A42"/>
    <w:rsid w:val="00D02B43"/>
    <w:rsid w:val="00D04E73"/>
    <w:rsid w:val="00D05FAF"/>
    <w:rsid w:val="00D06A0A"/>
    <w:rsid w:val="00D072BA"/>
    <w:rsid w:val="00D07A3B"/>
    <w:rsid w:val="00D07DB3"/>
    <w:rsid w:val="00D07E4F"/>
    <w:rsid w:val="00D10D9A"/>
    <w:rsid w:val="00D115E6"/>
    <w:rsid w:val="00D119A2"/>
    <w:rsid w:val="00D12CD0"/>
    <w:rsid w:val="00D13A38"/>
    <w:rsid w:val="00D13BC9"/>
    <w:rsid w:val="00D144C9"/>
    <w:rsid w:val="00D20914"/>
    <w:rsid w:val="00D2224C"/>
    <w:rsid w:val="00D2343E"/>
    <w:rsid w:val="00D24389"/>
    <w:rsid w:val="00D24483"/>
    <w:rsid w:val="00D24683"/>
    <w:rsid w:val="00D24B20"/>
    <w:rsid w:val="00D25C81"/>
    <w:rsid w:val="00D279DB"/>
    <w:rsid w:val="00D27C40"/>
    <w:rsid w:val="00D30B8C"/>
    <w:rsid w:val="00D32017"/>
    <w:rsid w:val="00D33575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0CB4"/>
    <w:rsid w:val="00D515BA"/>
    <w:rsid w:val="00D52C95"/>
    <w:rsid w:val="00D52F41"/>
    <w:rsid w:val="00D53963"/>
    <w:rsid w:val="00D607CD"/>
    <w:rsid w:val="00D6081C"/>
    <w:rsid w:val="00D60851"/>
    <w:rsid w:val="00D64247"/>
    <w:rsid w:val="00D67210"/>
    <w:rsid w:val="00D67E2C"/>
    <w:rsid w:val="00D70A5A"/>
    <w:rsid w:val="00D71209"/>
    <w:rsid w:val="00D72439"/>
    <w:rsid w:val="00D73655"/>
    <w:rsid w:val="00D7411C"/>
    <w:rsid w:val="00D74A7C"/>
    <w:rsid w:val="00D75CA3"/>
    <w:rsid w:val="00D770D1"/>
    <w:rsid w:val="00D80007"/>
    <w:rsid w:val="00D80AF7"/>
    <w:rsid w:val="00D81DE1"/>
    <w:rsid w:val="00D825F4"/>
    <w:rsid w:val="00D82CAF"/>
    <w:rsid w:val="00D83BBD"/>
    <w:rsid w:val="00D86683"/>
    <w:rsid w:val="00D87923"/>
    <w:rsid w:val="00D90048"/>
    <w:rsid w:val="00D90BAA"/>
    <w:rsid w:val="00D928E9"/>
    <w:rsid w:val="00D931F1"/>
    <w:rsid w:val="00D93A16"/>
    <w:rsid w:val="00D94831"/>
    <w:rsid w:val="00D94912"/>
    <w:rsid w:val="00D94FBA"/>
    <w:rsid w:val="00D95B8E"/>
    <w:rsid w:val="00D96706"/>
    <w:rsid w:val="00D96AA7"/>
    <w:rsid w:val="00DA10A2"/>
    <w:rsid w:val="00DA11B9"/>
    <w:rsid w:val="00DA16FC"/>
    <w:rsid w:val="00DA2C62"/>
    <w:rsid w:val="00DA3025"/>
    <w:rsid w:val="00DA37DB"/>
    <w:rsid w:val="00DA42B7"/>
    <w:rsid w:val="00DA70EA"/>
    <w:rsid w:val="00DA715E"/>
    <w:rsid w:val="00DB1853"/>
    <w:rsid w:val="00DB3D07"/>
    <w:rsid w:val="00DB4B95"/>
    <w:rsid w:val="00DB5337"/>
    <w:rsid w:val="00DB64E4"/>
    <w:rsid w:val="00DB67E6"/>
    <w:rsid w:val="00DB7274"/>
    <w:rsid w:val="00DB733A"/>
    <w:rsid w:val="00DB7A9C"/>
    <w:rsid w:val="00DC2975"/>
    <w:rsid w:val="00DC3300"/>
    <w:rsid w:val="00DC410E"/>
    <w:rsid w:val="00DC4B3B"/>
    <w:rsid w:val="00DC58DA"/>
    <w:rsid w:val="00DC6151"/>
    <w:rsid w:val="00DC6435"/>
    <w:rsid w:val="00DD1785"/>
    <w:rsid w:val="00DD1AA1"/>
    <w:rsid w:val="00DD1D0E"/>
    <w:rsid w:val="00DD20A7"/>
    <w:rsid w:val="00DD4C71"/>
    <w:rsid w:val="00DD6481"/>
    <w:rsid w:val="00DD73CA"/>
    <w:rsid w:val="00DD75DD"/>
    <w:rsid w:val="00DE339B"/>
    <w:rsid w:val="00DE6124"/>
    <w:rsid w:val="00DE702E"/>
    <w:rsid w:val="00DE71AA"/>
    <w:rsid w:val="00DE7F33"/>
    <w:rsid w:val="00DF0E0A"/>
    <w:rsid w:val="00DF1467"/>
    <w:rsid w:val="00DF2E92"/>
    <w:rsid w:val="00DF3456"/>
    <w:rsid w:val="00DF5EF3"/>
    <w:rsid w:val="00DF7029"/>
    <w:rsid w:val="00E00BF1"/>
    <w:rsid w:val="00E00F05"/>
    <w:rsid w:val="00E00F49"/>
    <w:rsid w:val="00E01641"/>
    <w:rsid w:val="00E040D6"/>
    <w:rsid w:val="00E041E0"/>
    <w:rsid w:val="00E048D1"/>
    <w:rsid w:val="00E053D6"/>
    <w:rsid w:val="00E0706D"/>
    <w:rsid w:val="00E10340"/>
    <w:rsid w:val="00E119F2"/>
    <w:rsid w:val="00E11F11"/>
    <w:rsid w:val="00E122E1"/>
    <w:rsid w:val="00E13BBD"/>
    <w:rsid w:val="00E1466B"/>
    <w:rsid w:val="00E1468F"/>
    <w:rsid w:val="00E1644E"/>
    <w:rsid w:val="00E16675"/>
    <w:rsid w:val="00E179C1"/>
    <w:rsid w:val="00E17DE9"/>
    <w:rsid w:val="00E20262"/>
    <w:rsid w:val="00E2028F"/>
    <w:rsid w:val="00E202E9"/>
    <w:rsid w:val="00E20E09"/>
    <w:rsid w:val="00E227E8"/>
    <w:rsid w:val="00E22AD0"/>
    <w:rsid w:val="00E253E9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4CB3"/>
    <w:rsid w:val="00E34E94"/>
    <w:rsid w:val="00E35825"/>
    <w:rsid w:val="00E35C5D"/>
    <w:rsid w:val="00E37587"/>
    <w:rsid w:val="00E37BEE"/>
    <w:rsid w:val="00E37EDB"/>
    <w:rsid w:val="00E40E3D"/>
    <w:rsid w:val="00E41977"/>
    <w:rsid w:val="00E41AD1"/>
    <w:rsid w:val="00E42FAC"/>
    <w:rsid w:val="00E44D74"/>
    <w:rsid w:val="00E461D4"/>
    <w:rsid w:val="00E47239"/>
    <w:rsid w:val="00E501E0"/>
    <w:rsid w:val="00E511AA"/>
    <w:rsid w:val="00E51CA3"/>
    <w:rsid w:val="00E51F18"/>
    <w:rsid w:val="00E529E9"/>
    <w:rsid w:val="00E5328D"/>
    <w:rsid w:val="00E534CB"/>
    <w:rsid w:val="00E536C2"/>
    <w:rsid w:val="00E53FFB"/>
    <w:rsid w:val="00E54BCD"/>
    <w:rsid w:val="00E55806"/>
    <w:rsid w:val="00E561BD"/>
    <w:rsid w:val="00E568BF"/>
    <w:rsid w:val="00E56E43"/>
    <w:rsid w:val="00E60EC5"/>
    <w:rsid w:val="00E62735"/>
    <w:rsid w:val="00E63279"/>
    <w:rsid w:val="00E64723"/>
    <w:rsid w:val="00E674E2"/>
    <w:rsid w:val="00E67C47"/>
    <w:rsid w:val="00E71BD5"/>
    <w:rsid w:val="00E727B4"/>
    <w:rsid w:val="00E73123"/>
    <w:rsid w:val="00E73253"/>
    <w:rsid w:val="00E7380D"/>
    <w:rsid w:val="00E7402E"/>
    <w:rsid w:val="00E74629"/>
    <w:rsid w:val="00E7593F"/>
    <w:rsid w:val="00E76396"/>
    <w:rsid w:val="00E77958"/>
    <w:rsid w:val="00E80783"/>
    <w:rsid w:val="00E817FE"/>
    <w:rsid w:val="00E81BC7"/>
    <w:rsid w:val="00E81CA6"/>
    <w:rsid w:val="00E81CD5"/>
    <w:rsid w:val="00E83B7F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97EC1"/>
    <w:rsid w:val="00EA10A0"/>
    <w:rsid w:val="00EA13B4"/>
    <w:rsid w:val="00EA3A7F"/>
    <w:rsid w:val="00EA6C10"/>
    <w:rsid w:val="00EA6FF3"/>
    <w:rsid w:val="00EA7A26"/>
    <w:rsid w:val="00EB079D"/>
    <w:rsid w:val="00EB0DA4"/>
    <w:rsid w:val="00EB26B1"/>
    <w:rsid w:val="00EB2F44"/>
    <w:rsid w:val="00EB3223"/>
    <w:rsid w:val="00EB46B3"/>
    <w:rsid w:val="00EB49D1"/>
    <w:rsid w:val="00EB51D2"/>
    <w:rsid w:val="00EB528C"/>
    <w:rsid w:val="00EC0142"/>
    <w:rsid w:val="00EC014E"/>
    <w:rsid w:val="00EC25D9"/>
    <w:rsid w:val="00EC26B1"/>
    <w:rsid w:val="00EC2ECC"/>
    <w:rsid w:val="00EC368E"/>
    <w:rsid w:val="00EC54CA"/>
    <w:rsid w:val="00EC6095"/>
    <w:rsid w:val="00EC64C3"/>
    <w:rsid w:val="00EC6D38"/>
    <w:rsid w:val="00ED0812"/>
    <w:rsid w:val="00ED14C9"/>
    <w:rsid w:val="00ED27AC"/>
    <w:rsid w:val="00ED27F4"/>
    <w:rsid w:val="00ED2B55"/>
    <w:rsid w:val="00ED338B"/>
    <w:rsid w:val="00ED38A8"/>
    <w:rsid w:val="00ED3D9C"/>
    <w:rsid w:val="00ED5C64"/>
    <w:rsid w:val="00ED684C"/>
    <w:rsid w:val="00ED78FA"/>
    <w:rsid w:val="00EE0A26"/>
    <w:rsid w:val="00EE22AF"/>
    <w:rsid w:val="00EE338D"/>
    <w:rsid w:val="00EE3593"/>
    <w:rsid w:val="00EE442E"/>
    <w:rsid w:val="00EE4E59"/>
    <w:rsid w:val="00EE5365"/>
    <w:rsid w:val="00EE541B"/>
    <w:rsid w:val="00EE6F2A"/>
    <w:rsid w:val="00EE758E"/>
    <w:rsid w:val="00EF10AD"/>
    <w:rsid w:val="00EF1A70"/>
    <w:rsid w:val="00EF32AA"/>
    <w:rsid w:val="00EF4C56"/>
    <w:rsid w:val="00EF4EDF"/>
    <w:rsid w:val="00EF589E"/>
    <w:rsid w:val="00EF5AD9"/>
    <w:rsid w:val="00EF6717"/>
    <w:rsid w:val="00F00557"/>
    <w:rsid w:val="00F018BB"/>
    <w:rsid w:val="00F020C8"/>
    <w:rsid w:val="00F05106"/>
    <w:rsid w:val="00F0648F"/>
    <w:rsid w:val="00F0721F"/>
    <w:rsid w:val="00F0796F"/>
    <w:rsid w:val="00F07B48"/>
    <w:rsid w:val="00F07E1D"/>
    <w:rsid w:val="00F113F5"/>
    <w:rsid w:val="00F1142D"/>
    <w:rsid w:val="00F1169C"/>
    <w:rsid w:val="00F136CF"/>
    <w:rsid w:val="00F142C1"/>
    <w:rsid w:val="00F144EF"/>
    <w:rsid w:val="00F17180"/>
    <w:rsid w:val="00F177E5"/>
    <w:rsid w:val="00F17B4F"/>
    <w:rsid w:val="00F21F04"/>
    <w:rsid w:val="00F244F3"/>
    <w:rsid w:val="00F25B9C"/>
    <w:rsid w:val="00F27624"/>
    <w:rsid w:val="00F302AD"/>
    <w:rsid w:val="00F320CD"/>
    <w:rsid w:val="00F322BC"/>
    <w:rsid w:val="00F33605"/>
    <w:rsid w:val="00F33DDD"/>
    <w:rsid w:val="00F35C34"/>
    <w:rsid w:val="00F366BA"/>
    <w:rsid w:val="00F37179"/>
    <w:rsid w:val="00F423EB"/>
    <w:rsid w:val="00F4361C"/>
    <w:rsid w:val="00F4475E"/>
    <w:rsid w:val="00F462F3"/>
    <w:rsid w:val="00F53372"/>
    <w:rsid w:val="00F53EBA"/>
    <w:rsid w:val="00F5465E"/>
    <w:rsid w:val="00F549D1"/>
    <w:rsid w:val="00F55713"/>
    <w:rsid w:val="00F56A9F"/>
    <w:rsid w:val="00F56FD2"/>
    <w:rsid w:val="00F60992"/>
    <w:rsid w:val="00F61D50"/>
    <w:rsid w:val="00F62687"/>
    <w:rsid w:val="00F66377"/>
    <w:rsid w:val="00F6715B"/>
    <w:rsid w:val="00F671A3"/>
    <w:rsid w:val="00F67CB6"/>
    <w:rsid w:val="00F7121F"/>
    <w:rsid w:val="00F72378"/>
    <w:rsid w:val="00F72B71"/>
    <w:rsid w:val="00F73642"/>
    <w:rsid w:val="00F74552"/>
    <w:rsid w:val="00F75CA3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24C7"/>
    <w:rsid w:val="00F94E6B"/>
    <w:rsid w:val="00F9647A"/>
    <w:rsid w:val="00F96778"/>
    <w:rsid w:val="00F96F1E"/>
    <w:rsid w:val="00F97500"/>
    <w:rsid w:val="00F9753A"/>
    <w:rsid w:val="00FA0139"/>
    <w:rsid w:val="00FA1293"/>
    <w:rsid w:val="00FA2EC2"/>
    <w:rsid w:val="00FA4868"/>
    <w:rsid w:val="00FA48F6"/>
    <w:rsid w:val="00FA54A9"/>
    <w:rsid w:val="00FA5DFB"/>
    <w:rsid w:val="00FA64C9"/>
    <w:rsid w:val="00FA6B95"/>
    <w:rsid w:val="00FA6C27"/>
    <w:rsid w:val="00FB03EF"/>
    <w:rsid w:val="00FB0807"/>
    <w:rsid w:val="00FB14E0"/>
    <w:rsid w:val="00FB194F"/>
    <w:rsid w:val="00FB1DA9"/>
    <w:rsid w:val="00FB2336"/>
    <w:rsid w:val="00FB2C6F"/>
    <w:rsid w:val="00FB43EB"/>
    <w:rsid w:val="00FB4E92"/>
    <w:rsid w:val="00FB53B5"/>
    <w:rsid w:val="00FB620A"/>
    <w:rsid w:val="00FB706D"/>
    <w:rsid w:val="00FC0886"/>
    <w:rsid w:val="00FC1752"/>
    <w:rsid w:val="00FC1DC4"/>
    <w:rsid w:val="00FC38F6"/>
    <w:rsid w:val="00FC4199"/>
    <w:rsid w:val="00FC5245"/>
    <w:rsid w:val="00FC537E"/>
    <w:rsid w:val="00FC6427"/>
    <w:rsid w:val="00FC6B4B"/>
    <w:rsid w:val="00FC717F"/>
    <w:rsid w:val="00FC7415"/>
    <w:rsid w:val="00FC7659"/>
    <w:rsid w:val="00FD007E"/>
    <w:rsid w:val="00FD01F0"/>
    <w:rsid w:val="00FD0EA3"/>
    <w:rsid w:val="00FD0F2D"/>
    <w:rsid w:val="00FD5117"/>
    <w:rsid w:val="00FD58CE"/>
    <w:rsid w:val="00FD6A95"/>
    <w:rsid w:val="00FD6C17"/>
    <w:rsid w:val="00FD6F4A"/>
    <w:rsid w:val="00FE0059"/>
    <w:rsid w:val="00FE07D1"/>
    <w:rsid w:val="00FE2002"/>
    <w:rsid w:val="00FE2B86"/>
    <w:rsid w:val="00FE3069"/>
    <w:rsid w:val="00FE557A"/>
    <w:rsid w:val="00FF1254"/>
    <w:rsid w:val="00FF19C5"/>
    <w:rsid w:val="00FF2BCF"/>
    <w:rsid w:val="00FF366F"/>
    <w:rsid w:val="00FF4159"/>
    <w:rsid w:val="00FF4245"/>
    <w:rsid w:val="00FF47AA"/>
    <w:rsid w:val="00FF49FF"/>
    <w:rsid w:val="00FF52E0"/>
    <w:rsid w:val="00FF5659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TAH">
    <w:name w:val="TAH"/>
    <w:basedOn w:val="TAC"/>
    <w:link w:val="TAHCar"/>
    <w:qFormat/>
    <w:rsid w:val="00D94831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D94831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73</cp:revision>
  <dcterms:created xsi:type="dcterms:W3CDTF">2023-10-30T18:35:00Z</dcterms:created>
  <dcterms:modified xsi:type="dcterms:W3CDTF">2023-11-03T07:21:00Z</dcterms:modified>
</cp:coreProperties>
</file>